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756053"/>
        <w:docPartObj>
          <w:docPartGallery w:val="Cover Pages"/>
          <w:docPartUnique/>
        </w:docPartObj>
      </w:sdtPr>
      <w:sdtEndPr/>
      <w:sdtContent>
        <w:p w:rsidR="00527489" w:rsidRPr="001E6BAC" w:rsidRDefault="00527489" w:rsidP="00922D23">
          <w:pPr>
            <w:spacing w:line="240" w:lineRule="auto"/>
            <w:contextualSpacing/>
            <w:mirrorIndents/>
            <w:jc w:val="center"/>
          </w:pPr>
        </w:p>
        <w:p w:rsidR="00527489" w:rsidRPr="001E6BAC" w:rsidRDefault="00527489" w:rsidP="00922D23">
          <w:pPr>
            <w:spacing w:line="240" w:lineRule="auto"/>
            <w:contextualSpacing/>
            <w:mirrorIndents/>
            <w:jc w:val="center"/>
          </w:pPr>
        </w:p>
        <w:p w:rsidR="00527489" w:rsidRPr="001E6BAC" w:rsidRDefault="00527489" w:rsidP="00922D23">
          <w:pPr>
            <w:spacing w:line="240" w:lineRule="auto"/>
            <w:contextualSpacing/>
            <w:mirrorIndents/>
            <w:jc w:val="center"/>
          </w:pPr>
        </w:p>
        <w:p w:rsidR="00527489" w:rsidRPr="001E6BAC" w:rsidRDefault="00E81F78" w:rsidP="00922D23">
          <w:pPr>
            <w:spacing w:line="240" w:lineRule="auto"/>
            <w:contextualSpacing/>
            <w:mirrorIndents/>
            <w:jc w:val="center"/>
          </w:pPr>
          <w:r w:rsidRPr="001E6BAC">
            <w:rPr>
              <w:noProof/>
            </w:rPr>
            <w:drawing>
              <wp:inline distT="0" distB="0" distL="0" distR="0">
                <wp:extent cx="3877216" cy="828791"/>
                <wp:effectExtent l="19050" t="0" r="8984" b="0"/>
                <wp:docPr id="1" name="Picture 0" descr="PWD Logo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 Logo letterhead.png"/>
                        <pic:cNvPicPr/>
                      </pic:nvPicPr>
                      <pic:blipFill>
                        <a:blip r:embed="rId8"/>
                        <a:stretch>
                          <a:fillRect/>
                        </a:stretch>
                      </pic:blipFill>
                      <pic:spPr>
                        <a:xfrm>
                          <a:off x="0" y="0"/>
                          <a:ext cx="3877216" cy="828791"/>
                        </a:xfrm>
                        <a:prstGeom prst="rect">
                          <a:avLst/>
                        </a:prstGeom>
                      </pic:spPr>
                    </pic:pic>
                  </a:graphicData>
                </a:graphic>
              </wp:inline>
            </w:drawing>
          </w:r>
        </w:p>
        <w:p w:rsidR="00527489" w:rsidRPr="001E6BAC" w:rsidRDefault="00527489" w:rsidP="00922D23">
          <w:pPr>
            <w:spacing w:line="240" w:lineRule="auto"/>
            <w:contextualSpacing/>
            <w:mirrorIndents/>
            <w:jc w:val="center"/>
          </w:pPr>
        </w:p>
        <w:p w:rsidR="00527489" w:rsidRPr="001E6BAC" w:rsidRDefault="00527489"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527489" w:rsidRPr="001E6BAC" w:rsidRDefault="00527489" w:rsidP="00922D23">
          <w:pPr>
            <w:spacing w:line="240" w:lineRule="auto"/>
            <w:contextualSpacing/>
            <w:mirrorIndents/>
            <w:jc w:val="center"/>
          </w:pPr>
        </w:p>
        <w:p w:rsidR="00527489" w:rsidRPr="001E6BAC" w:rsidRDefault="00527489" w:rsidP="00922D23">
          <w:pPr>
            <w:spacing w:line="240" w:lineRule="auto"/>
            <w:contextualSpacing/>
            <w:mirrorIndents/>
            <w:jc w:val="center"/>
            <w:rPr>
              <w:b/>
              <w:sz w:val="52"/>
              <w:szCs w:val="52"/>
              <w:u w:val="single"/>
            </w:rPr>
          </w:pPr>
          <w:r w:rsidRPr="001E6BAC">
            <w:rPr>
              <w:b/>
              <w:color w:val="002060"/>
              <w:sz w:val="52"/>
              <w:szCs w:val="52"/>
              <w:u w:val="single"/>
            </w:rPr>
            <w:t>(Insert Name of Quarry</w:t>
          </w:r>
          <w:r w:rsidRPr="001E6BAC">
            <w:rPr>
              <w:b/>
              <w:sz w:val="52"/>
              <w:szCs w:val="52"/>
              <w:u w:val="single"/>
            </w:rPr>
            <w:t>)</w:t>
          </w:r>
        </w:p>
        <w:p w:rsidR="00527489" w:rsidRPr="001E6BAC" w:rsidRDefault="00527489" w:rsidP="00922D23">
          <w:pPr>
            <w:spacing w:line="240" w:lineRule="auto"/>
            <w:contextualSpacing/>
            <w:mirrorIndents/>
            <w:jc w:val="center"/>
            <w:rPr>
              <w:b/>
              <w:sz w:val="52"/>
              <w:szCs w:val="52"/>
            </w:rPr>
          </w:pPr>
          <w:r w:rsidRPr="001E6BAC">
            <w:rPr>
              <w:b/>
              <w:sz w:val="52"/>
              <w:szCs w:val="52"/>
            </w:rPr>
            <w:t>Coral Borrow Pit</w:t>
          </w:r>
        </w:p>
        <w:p w:rsidR="00527489" w:rsidRPr="001E6BAC" w:rsidRDefault="00527489"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922D23" w:rsidRPr="001E6BAC" w:rsidRDefault="00922D23" w:rsidP="00922D23">
          <w:pPr>
            <w:spacing w:line="240" w:lineRule="auto"/>
            <w:contextualSpacing/>
            <w:mirrorIndents/>
            <w:jc w:val="center"/>
          </w:pPr>
        </w:p>
        <w:p w:rsidR="00527489" w:rsidRPr="001E6BAC" w:rsidRDefault="00527489" w:rsidP="00922D23">
          <w:pPr>
            <w:spacing w:line="240" w:lineRule="auto"/>
            <w:contextualSpacing/>
            <w:mirrorIndents/>
            <w:jc w:val="center"/>
          </w:pPr>
        </w:p>
        <w:p w:rsidR="00527489" w:rsidRPr="001E6BAC" w:rsidRDefault="00527489" w:rsidP="00922D23">
          <w:pPr>
            <w:spacing w:line="240" w:lineRule="auto"/>
            <w:contextualSpacing/>
            <w:mirrorIndents/>
            <w:jc w:val="center"/>
          </w:pPr>
        </w:p>
        <w:p w:rsidR="00527489" w:rsidRPr="001E6BAC" w:rsidRDefault="00527489" w:rsidP="00922D23">
          <w:pPr>
            <w:spacing w:line="240" w:lineRule="auto"/>
            <w:contextualSpacing/>
            <w:mirrorIndents/>
            <w:jc w:val="center"/>
          </w:pPr>
          <w:r w:rsidRPr="001E6BAC">
            <w:rPr>
              <w:b/>
              <w:sz w:val="56"/>
              <w:szCs w:val="56"/>
            </w:rPr>
            <w:t>QUARRY MANAGEMENT PLAN</w:t>
          </w:r>
          <w:r w:rsidRPr="001E6BAC">
            <w:br w:type="page"/>
          </w:r>
        </w:p>
      </w:sdtContent>
    </w:sdt>
    <w:p w:rsidR="00527489" w:rsidRPr="001E6BAC" w:rsidRDefault="00527489" w:rsidP="0001133F">
      <w:pPr>
        <w:spacing w:line="240" w:lineRule="auto"/>
        <w:contextualSpacing/>
        <w:mirrorIndents/>
      </w:pPr>
    </w:p>
    <w:p w:rsidR="004015A6" w:rsidRPr="001E6BAC" w:rsidRDefault="00713EAA" w:rsidP="0001133F">
      <w:pPr>
        <w:spacing w:line="240" w:lineRule="auto"/>
        <w:contextualSpacing/>
        <w:mirrorIndents/>
      </w:pPr>
      <w:r w:rsidRPr="001E6BAC">
        <w:t xml:space="preserve">1.0 </w:t>
      </w:r>
      <w:r w:rsidRPr="001E6BAC">
        <w:tab/>
        <w:t>Purpose</w:t>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3</w:t>
      </w:r>
    </w:p>
    <w:p w:rsidR="00713EAA" w:rsidRPr="001E6BAC" w:rsidRDefault="00713EAA" w:rsidP="0001133F">
      <w:pPr>
        <w:spacing w:line="240" w:lineRule="auto"/>
        <w:contextualSpacing/>
        <w:mirrorIndents/>
      </w:pPr>
      <w:r w:rsidRPr="001E6BAC">
        <w:t>2.0</w:t>
      </w:r>
      <w:r w:rsidRPr="001E6BAC">
        <w:tab/>
        <w:t>Scope and Application</w:t>
      </w:r>
      <w:r w:rsidRPr="001E6BAC">
        <w:tab/>
      </w:r>
      <w:r w:rsidRPr="001E6BAC">
        <w:tab/>
      </w:r>
      <w:r w:rsidR="00141BB2" w:rsidRPr="001E6BAC">
        <w:tab/>
      </w:r>
      <w:r w:rsidRPr="001E6BAC">
        <w:tab/>
      </w:r>
      <w:r w:rsidRPr="001E6BAC">
        <w:tab/>
      </w:r>
      <w:r w:rsidRPr="001E6BAC">
        <w:tab/>
      </w:r>
      <w:r w:rsidRPr="001E6BAC">
        <w:tab/>
      </w:r>
      <w:r w:rsidRPr="001E6BAC">
        <w:tab/>
      </w:r>
      <w:r w:rsidR="00E33108" w:rsidRPr="001E6BAC">
        <w:tab/>
      </w:r>
      <w:r w:rsidRPr="001E6BAC">
        <w:t>3</w:t>
      </w:r>
    </w:p>
    <w:p w:rsidR="00713EAA" w:rsidRPr="006977A0" w:rsidRDefault="00713EAA" w:rsidP="0001133F">
      <w:pPr>
        <w:spacing w:line="240" w:lineRule="auto"/>
        <w:contextualSpacing/>
        <w:mirrorIndents/>
        <w:rPr>
          <w:lang w:val="fr-FR"/>
        </w:rPr>
      </w:pPr>
      <w:r w:rsidRPr="006977A0">
        <w:rPr>
          <w:lang w:val="fr-FR"/>
        </w:rPr>
        <w:t>2.2</w:t>
      </w:r>
      <w:r w:rsidRPr="006977A0">
        <w:rPr>
          <w:lang w:val="fr-FR"/>
        </w:rPr>
        <w:tab/>
        <w:t>Contacts</w:t>
      </w:r>
      <w:r w:rsidRPr="006977A0">
        <w:rPr>
          <w:lang w:val="fr-FR"/>
        </w:rPr>
        <w:tab/>
      </w:r>
      <w:r w:rsidRPr="006977A0">
        <w:rPr>
          <w:lang w:val="fr-FR"/>
        </w:rPr>
        <w:tab/>
      </w:r>
      <w:r w:rsidRPr="006977A0">
        <w:rPr>
          <w:lang w:val="fr-FR"/>
        </w:rPr>
        <w:tab/>
      </w:r>
      <w:r w:rsidRPr="006977A0">
        <w:rPr>
          <w:lang w:val="fr-FR"/>
        </w:rPr>
        <w:tab/>
      </w:r>
      <w:r w:rsidRPr="006977A0">
        <w:rPr>
          <w:lang w:val="fr-FR"/>
        </w:rPr>
        <w:tab/>
      </w:r>
      <w:r w:rsidRPr="006977A0">
        <w:rPr>
          <w:lang w:val="fr-FR"/>
        </w:rPr>
        <w:tab/>
      </w:r>
      <w:r w:rsidRPr="006977A0">
        <w:rPr>
          <w:lang w:val="fr-FR"/>
        </w:rPr>
        <w:tab/>
      </w:r>
      <w:r w:rsidRPr="006977A0">
        <w:rPr>
          <w:lang w:val="fr-FR"/>
        </w:rPr>
        <w:tab/>
      </w:r>
      <w:r w:rsidRPr="006977A0">
        <w:rPr>
          <w:lang w:val="fr-FR"/>
        </w:rPr>
        <w:tab/>
      </w:r>
      <w:r w:rsidR="00E33108" w:rsidRPr="006977A0">
        <w:rPr>
          <w:lang w:val="fr-FR"/>
        </w:rPr>
        <w:tab/>
      </w:r>
      <w:r w:rsidRPr="006977A0">
        <w:rPr>
          <w:lang w:val="fr-FR"/>
        </w:rPr>
        <w:t>3</w:t>
      </w:r>
    </w:p>
    <w:p w:rsidR="00713EAA" w:rsidRPr="006977A0" w:rsidRDefault="00713EAA" w:rsidP="0001133F">
      <w:pPr>
        <w:spacing w:line="240" w:lineRule="auto"/>
        <w:contextualSpacing/>
        <w:mirrorIndents/>
        <w:rPr>
          <w:lang w:val="fr-FR"/>
        </w:rPr>
      </w:pPr>
    </w:p>
    <w:p w:rsidR="00713EAA" w:rsidRPr="006977A0" w:rsidRDefault="00713EAA" w:rsidP="0001133F">
      <w:pPr>
        <w:spacing w:line="240" w:lineRule="auto"/>
        <w:contextualSpacing/>
        <w:mirrorIndents/>
        <w:rPr>
          <w:lang w:val="fr-FR"/>
        </w:rPr>
      </w:pPr>
      <w:r w:rsidRPr="006977A0">
        <w:rPr>
          <w:lang w:val="fr-FR"/>
        </w:rPr>
        <w:t>3.0</w:t>
      </w:r>
      <w:r w:rsidRPr="006977A0">
        <w:rPr>
          <w:lang w:val="fr-FR"/>
        </w:rPr>
        <w:tab/>
        <w:t>Responsibilities</w:t>
      </w:r>
      <w:r w:rsidRPr="006977A0">
        <w:rPr>
          <w:lang w:val="fr-FR"/>
        </w:rPr>
        <w:tab/>
      </w:r>
      <w:r w:rsidRPr="006977A0">
        <w:rPr>
          <w:lang w:val="fr-FR"/>
        </w:rPr>
        <w:tab/>
      </w:r>
      <w:r w:rsidRPr="006977A0">
        <w:rPr>
          <w:lang w:val="fr-FR"/>
        </w:rPr>
        <w:tab/>
      </w:r>
      <w:r w:rsidRPr="006977A0">
        <w:rPr>
          <w:lang w:val="fr-FR"/>
        </w:rPr>
        <w:tab/>
      </w:r>
      <w:r w:rsidR="00141BB2" w:rsidRPr="006977A0">
        <w:rPr>
          <w:lang w:val="fr-FR"/>
        </w:rPr>
        <w:tab/>
      </w:r>
      <w:r w:rsidRPr="006977A0">
        <w:rPr>
          <w:lang w:val="fr-FR"/>
        </w:rPr>
        <w:tab/>
      </w:r>
      <w:r w:rsidRPr="006977A0">
        <w:rPr>
          <w:lang w:val="fr-FR"/>
        </w:rPr>
        <w:tab/>
      </w:r>
      <w:r w:rsidRPr="006977A0">
        <w:rPr>
          <w:lang w:val="fr-FR"/>
        </w:rPr>
        <w:tab/>
      </w:r>
      <w:r w:rsidRPr="006977A0">
        <w:rPr>
          <w:lang w:val="fr-FR"/>
        </w:rPr>
        <w:tab/>
      </w:r>
      <w:r w:rsidR="00E33108" w:rsidRPr="006977A0">
        <w:rPr>
          <w:lang w:val="fr-FR"/>
        </w:rPr>
        <w:tab/>
      </w:r>
      <w:r w:rsidRPr="006977A0">
        <w:rPr>
          <w:lang w:val="fr-FR"/>
        </w:rPr>
        <w:t>3</w:t>
      </w:r>
    </w:p>
    <w:p w:rsidR="00713EAA" w:rsidRPr="006977A0" w:rsidRDefault="00713EAA" w:rsidP="0001133F">
      <w:pPr>
        <w:spacing w:line="240" w:lineRule="auto"/>
        <w:contextualSpacing/>
        <w:mirrorIndents/>
        <w:rPr>
          <w:lang w:val="fr-FR"/>
        </w:rPr>
      </w:pPr>
      <w:r w:rsidRPr="006977A0">
        <w:rPr>
          <w:lang w:val="fr-FR"/>
        </w:rPr>
        <w:t xml:space="preserve">4.0 </w:t>
      </w:r>
      <w:r w:rsidRPr="006977A0">
        <w:rPr>
          <w:lang w:val="fr-FR"/>
        </w:rPr>
        <w:tab/>
        <w:t>Related Documents</w:t>
      </w:r>
      <w:r w:rsidRPr="006977A0">
        <w:rPr>
          <w:lang w:val="fr-FR"/>
        </w:rPr>
        <w:tab/>
      </w:r>
      <w:r w:rsidRPr="006977A0">
        <w:rPr>
          <w:lang w:val="fr-FR"/>
        </w:rPr>
        <w:tab/>
      </w:r>
      <w:r w:rsidRPr="006977A0">
        <w:rPr>
          <w:lang w:val="fr-FR"/>
        </w:rPr>
        <w:tab/>
      </w:r>
      <w:r w:rsidRPr="006977A0">
        <w:rPr>
          <w:lang w:val="fr-FR"/>
        </w:rPr>
        <w:tab/>
      </w:r>
      <w:r w:rsidRPr="006977A0">
        <w:rPr>
          <w:lang w:val="fr-FR"/>
        </w:rPr>
        <w:tab/>
      </w:r>
      <w:r w:rsidRPr="006977A0">
        <w:rPr>
          <w:lang w:val="fr-FR"/>
        </w:rPr>
        <w:tab/>
      </w:r>
      <w:r w:rsidRPr="006977A0">
        <w:rPr>
          <w:lang w:val="fr-FR"/>
        </w:rPr>
        <w:tab/>
      </w:r>
      <w:r w:rsidRPr="006977A0">
        <w:rPr>
          <w:lang w:val="fr-FR"/>
        </w:rPr>
        <w:tab/>
      </w:r>
      <w:r w:rsidR="00E33108" w:rsidRPr="006977A0">
        <w:rPr>
          <w:lang w:val="fr-FR"/>
        </w:rPr>
        <w:tab/>
      </w:r>
      <w:r w:rsidRPr="006977A0">
        <w:rPr>
          <w:lang w:val="fr-FR"/>
        </w:rPr>
        <w:t>3</w:t>
      </w:r>
    </w:p>
    <w:p w:rsidR="00713EAA" w:rsidRPr="006977A0" w:rsidRDefault="00713EAA" w:rsidP="0001133F">
      <w:pPr>
        <w:spacing w:line="240" w:lineRule="auto"/>
        <w:contextualSpacing/>
        <w:mirrorIndents/>
        <w:rPr>
          <w:lang w:val="fr-FR"/>
        </w:rPr>
      </w:pPr>
      <w:r w:rsidRPr="006977A0">
        <w:rPr>
          <w:lang w:val="fr-FR"/>
        </w:rPr>
        <w:t>5.0</w:t>
      </w:r>
      <w:r w:rsidRPr="006977A0">
        <w:rPr>
          <w:lang w:val="fr-FR"/>
        </w:rPr>
        <w:tab/>
        <w:t>Site Description</w:t>
      </w:r>
      <w:r w:rsidRPr="006977A0">
        <w:rPr>
          <w:lang w:val="fr-FR"/>
        </w:rPr>
        <w:tab/>
      </w:r>
      <w:r w:rsidRPr="006977A0">
        <w:rPr>
          <w:lang w:val="fr-FR"/>
        </w:rPr>
        <w:tab/>
      </w:r>
      <w:r w:rsidRPr="006977A0">
        <w:rPr>
          <w:lang w:val="fr-FR"/>
        </w:rPr>
        <w:tab/>
      </w:r>
      <w:r w:rsidRPr="006977A0">
        <w:rPr>
          <w:lang w:val="fr-FR"/>
        </w:rPr>
        <w:tab/>
      </w:r>
      <w:r w:rsidRPr="006977A0">
        <w:rPr>
          <w:lang w:val="fr-FR"/>
        </w:rPr>
        <w:tab/>
      </w:r>
      <w:r w:rsidR="00141BB2" w:rsidRPr="006977A0">
        <w:rPr>
          <w:lang w:val="fr-FR"/>
        </w:rPr>
        <w:tab/>
      </w:r>
      <w:r w:rsidRPr="006977A0">
        <w:rPr>
          <w:lang w:val="fr-FR"/>
        </w:rPr>
        <w:tab/>
      </w:r>
      <w:r w:rsidRPr="006977A0">
        <w:rPr>
          <w:lang w:val="fr-FR"/>
        </w:rPr>
        <w:tab/>
      </w:r>
      <w:r w:rsidRPr="006977A0">
        <w:rPr>
          <w:lang w:val="fr-FR"/>
        </w:rPr>
        <w:tab/>
      </w:r>
      <w:r w:rsidR="00E33108" w:rsidRPr="006977A0">
        <w:rPr>
          <w:lang w:val="fr-FR"/>
        </w:rPr>
        <w:tab/>
      </w:r>
      <w:r w:rsidRPr="006977A0">
        <w:rPr>
          <w:lang w:val="fr-FR"/>
        </w:rPr>
        <w:t>3</w:t>
      </w:r>
    </w:p>
    <w:p w:rsidR="00713EAA" w:rsidRPr="001E6BAC" w:rsidRDefault="00713EAA" w:rsidP="0001133F">
      <w:pPr>
        <w:spacing w:line="240" w:lineRule="auto"/>
        <w:contextualSpacing/>
        <w:mirrorIndents/>
      </w:pPr>
      <w:r w:rsidRPr="001E6BAC">
        <w:t>6.0</w:t>
      </w:r>
      <w:r w:rsidRPr="001E6BAC">
        <w:tab/>
        <w:t>Quarry Layout</w:t>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4</w:t>
      </w:r>
    </w:p>
    <w:p w:rsidR="00713EAA" w:rsidRPr="001E6BAC" w:rsidRDefault="00713EAA" w:rsidP="0001133F">
      <w:pPr>
        <w:spacing w:line="240" w:lineRule="auto"/>
        <w:contextualSpacing/>
        <w:mirrorIndents/>
      </w:pPr>
      <w:r w:rsidRPr="001E6BAC">
        <w:t>6.1</w:t>
      </w:r>
      <w:r w:rsidRPr="001E6BAC">
        <w:tab/>
        <w:t>Outline</w:t>
      </w:r>
      <w:r w:rsidRPr="001E6BAC">
        <w:tab/>
      </w:r>
      <w:r w:rsidRPr="001E6BAC">
        <w:tab/>
      </w:r>
      <w:r w:rsidRPr="001E6BAC">
        <w:tab/>
      </w:r>
      <w:r w:rsidRPr="001E6BAC">
        <w:tab/>
      </w:r>
      <w:r w:rsidRPr="001E6BAC">
        <w:tab/>
      </w:r>
      <w:r w:rsidRPr="001E6BAC">
        <w:tab/>
      </w:r>
      <w:r w:rsidRPr="001E6BAC">
        <w:tab/>
      </w:r>
      <w:r w:rsidRPr="001E6BAC">
        <w:tab/>
      </w:r>
      <w:r w:rsidRPr="001E6BAC">
        <w:tab/>
      </w:r>
      <w:r w:rsidR="00141BB2" w:rsidRPr="001E6BAC">
        <w:tab/>
      </w:r>
      <w:r w:rsidR="00E33108" w:rsidRPr="001E6BAC">
        <w:tab/>
      </w:r>
      <w:r w:rsidRPr="001E6BAC">
        <w:t>4</w:t>
      </w:r>
    </w:p>
    <w:p w:rsidR="00713EAA" w:rsidRPr="001E6BAC" w:rsidRDefault="00713EAA" w:rsidP="0001133F">
      <w:pPr>
        <w:spacing w:line="240" w:lineRule="auto"/>
        <w:contextualSpacing/>
        <w:mirrorIndents/>
      </w:pPr>
      <w:r w:rsidRPr="001E6BAC">
        <w:t>6.2</w:t>
      </w:r>
      <w:r w:rsidRPr="001E6BAC">
        <w:tab/>
        <w:t>Access</w:t>
      </w:r>
      <w:r w:rsidRPr="001E6BAC">
        <w:tab/>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4</w:t>
      </w:r>
    </w:p>
    <w:p w:rsidR="00713EAA" w:rsidRPr="001E6BAC" w:rsidRDefault="00713EAA" w:rsidP="0001133F">
      <w:pPr>
        <w:spacing w:line="240" w:lineRule="auto"/>
        <w:contextualSpacing/>
        <w:mirrorIndents/>
      </w:pPr>
      <w:r w:rsidRPr="001E6BAC">
        <w:t>6.3</w:t>
      </w:r>
      <w:r w:rsidRPr="001E6BAC">
        <w:tab/>
        <w:t>Infrastructure</w:t>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4</w:t>
      </w:r>
    </w:p>
    <w:p w:rsidR="00713EAA" w:rsidRPr="001E6BAC" w:rsidRDefault="00713EAA" w:rsidP="0001133F">
      <w:pPr>
        <w:spacing w:line="240" w:lineRule="auto"/>
        <w:contextualSpacing/>
        <w:mirrorIndents/>
      </w:pPr>
      <w:r w:rsidRPr="001E6BAC">
        <w:t>6.4</w:t>
      </w:r>
      <w:r w:rsidRPr="001E6BAC">
        <w:tab/>
        <w:t>Fuels Storage</w:t>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4</w:t>
      </w:r>
    </w:p>
    <w:p w:rsidR="00713EAA" w:rsidRPr="001E6BAC" w:rsidRDefault="00713EAA" w:rsidP="0001133F">
      <w:pPr>
        <w:spacing w:line="240" w:lineRule="auto"/>
        <w:contextualSpacing/>
        <w:mirrorIndents/>
      </w:pPr>
      <w:r w:rsidRPr="001E6BAC">
        <w:t>6.5</w:t>
      </w:r>
      <w:r w:rsidRPr="001E6BAC">
        <w:tab/>
        <w:t>Explosives</w:t>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4</w:t>
      </w:r>
    </w:p>
    <w:p w:rsidR="00713EAA" w:rsidRPr="001E6BAC" w:rsidRDefault="00713EAA" w:rsidP="0001133F">
      <w:pPr>
        <w:spacing w:line="240" w:lineRule="auto"/>
        <w:contextualSpacing/>
        <w:mirrorIndents/>
      </w:pPr>
      <w:r w:rsidRPr="001E6BAC">
        <w:t>6.6</w:t>
      </w:r>
      <w:r w:rsidRPr="001E6BAC">
        <w:tab/>
        <w:t>Waste Disposal</w:t>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00141BB2" w:rsidRPr="001E6BAC">
        <w:tab/>
      </w:r>
      <w:r w:rsidRPr="001E6BAC">
        <w:t>5</w:t>
      </w:r>
    </w:p>
    <w:p w:rsidR="00713EAA" w:rsidRPr="001E6BAC" w:rsidRDefault="00713EAA" w:rsidP="0001133F">
      <w:pPr>
        <w:spacing w:line="240" w:lineRule="auto"/>
        <w:contextualSpacing/>
        <w:mirrorIndents/>
      </w:pPr>
    </w:p>
    <w:p w:rsidR="00713EAA" w:rsidRPr="001E6BAC" w:rsidRDefault="00713EAA" w:rsidP="0001133F">
      <w:pPr>
        <w:spacing w:line="240" w:lineRule="auto"/>
        <w:contextualSpacing/>
        <w:mirrorIndents/>
      </w:pPr>
      <w:r w:rsidRPr="001E6BAC">
        <w:t>7.0</w:t>
      </w:r>
      <w:r w:rsidRPr="001E6BAC">
        <w:tab/>
        <w:t>Operations</w:t>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5</w:t>
      </w:r>
    </w:p>
    <w:p w:rsidR="00713EAA" w:rsidRPr="001E6BAC" w:rsidRDefault="00713EAA" w:rsidP="0001133F">
      <w:pPr>
        <w:spacing w:line="240" w:lineRule="auto"/>
        <w:contextualSpacing/>
        <w:mirrorIndents/>
      </w:pPr>
      <w:r w:rsidRPr="001E6BAC">
        <w:t>7.1</w:t>
      </w:r>
      <w:r w:rsidR="00973071" w:rsidRPr="001E6BAC">
        <w:tab/>
        <w:t>Stripping</w:t>
      </w:r>
      <w:r w:rsidR="00973071" w:rsidRPr="001E6BAC">
        <w:tab/>
      </w:r>
      <w:r w:rsidR="00973071" w:rsidRPr="001E6BAC">
        <w:tab/>
      </w:r>
      <w:r w:rsidR="00973071" w:rsidRPr="001E6BAC">
        <w:tab/>
      </w:r>
      <w:r w:rsidR="00973071" w:rsidRPr="001E6BAC">
        <w:tab/>
      </w:r>
      <w:r w:rsidR="00973071" w:rsidRPr="001E6BAC">
        <w:tab/>
      </w:r>
      <w:r w:rsidR="00973071" w:rsidRPr="001E6BAC">
        <w:tab/>
      </w:r>
      <w:r w:rsidR="00973071" w:rsidRPr="001E6BAC">
        <w:tab/>
      </w:r>
      <w:r w:rsidR="00973071" w:rsidRPr="001E6BAC">
        <w:tab/>
      </w:r>
      <w:r w:rsidR="00973071" w:rsidRPr="001E6BAC">
        <w:tab/>
      </w:r>
      <w:r w:rsidR="00E33108" w:rsidRPr="001E6BAC">
        <w:tab/>
      </w:r>
      <w:r w:rsidR="00973071" w:rsidRPr="001E6BAC">
        <w:t>5</w:t>
      </w:r>
    </w:p>
    <w:p w:rsidR="00973071" w:rsidRPr="001E6BAC" w:rsidRDefault="00973071" w:rsidP="0001133F">
      <w:pPr>
        <w:spacing w:line="240" w:lineRule="auto"/>
        <w:contextualSpacing/>
        <w:mirrorIndents/>
      </w:pPr>
      <w:r w:rsidRPr="001E6BAC">
        <w:t>7.2</w:t>
      </w:r>
      <w:r w:rsidRPr="001E6BAC">
        <w:tab/>
        <w:t>Materials Extraction</w:t>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5</w:t>
      </w:r>
    </w:p>
    <w:p w:rsidR="00973071" w:rsidRPr="001E6BAC" w:rsidRDefault="00973071" w:rsidP="0001133F">
      <w:pPr>
        <w:spacing w:line="240" w:lineRule="auto"/>
        <w:contextualSpacing/>
        <w:mirrorIndents/>
      </w:pPr>
      <w:r w:rsidRPr="001E6BAC">
        <w:t>7.3</w:t>
      </w:r>
      <w:r w:rsidRPr="001E6BAC">
        <w:tab/>
        <w:t>Load-Out and Dispatch</w:t>
      </w:r>
      <w:r w:rsidRPr="001E6BAC">
        <w:tab/>
      </w:r>
      <w:r w:rsidRPr="001E6BAC">
        <w:tab/>
      </w:r>
      <w:r w:rsidRPr="001E6BAC">
        <w:tab/>
      </w:r>
      <w:r w:rsidRPr="001E6BAC">
        <w:tab/>
      </w:r>
      <w:r w:rsidRPr="001E6BAC">
        <w:tab/>
      </w:r>
      <w:r w:rsidRPr="001E6BAC">
        <w:tab/>
      </w:r>
      <w:r w:rsidRPr="001E6BAC">
        <w:tab/>
      </w:r>
      <w:r w:rsidR="00E33108" w:rsidRPr="001E6BAC">
        <w:tab/>
      </w:r>
      <w:r w:rsidR="00141BB2" w:rsidRPr="001E6BAC">
        <w:tab/>
      </w:r>
      <w:r w:rsidRPr="001E6BAC">
        <w:t>5</w:t>
      </w:r>
    </w:p>
    <w:p w:rsidR="00973071" w:rsidRPr="001E6BAC" w:rsidRDefault="00973071" w:rsidP="0001133F">
      <w:pPr>
        <w:spacing w:line="240" w:lineRule="auto"/>
        <w:contextualSpacing/>
        <w:mirrorIndents/>
      </w:pPr>
      <w:r w:rsidRPr="001E6BAC">
        <w:t>7.4</w:t>
      </w:r>
      <w:r w:rsidRPr="001E6BAC">
        <w:tab/>
        <w:t>Stockpiling for Roading Operations</w:t>
      </w:r>
      <w:r w:rsidRPr="001E6BAC">
        <w:tab/>
      </w:r>
      <w:r w:rsidRPr="001E6BAC">
        <w:tab/>
      </w:r>
      <w:r w:rsidRPr="001E6BAC">
        <w:tab/>
      </w:r>
      <w:r w:rsidRPr="001E6BAC">
        <w:tab/>
      </w:r>
      <w:r w:rsidRPr="001E6BAC">
        <w:tab/>
      </w:r>
      <w:r w:rsidRPr="001E6BAC">
        <w:tab/>
      </w:r>
      <w:r w:rsidR="00E33108" w:rsidRPr="001E6BAC">
        <w:tab/>
      </w:r>
      <w:r w:rsidRPr="001E6BAC">
        <w:t>5</w:t>
      </w:r>
    </w:p>
    <w:p w:rsidR="00973071" w:rsidRPr="001E6BAC" w:rsidRDefault="00973071" w:rsidP="0001133F">
      <w:pPr>
        <w:spacing w:line="240" w:lineRule="auto"/>
        <w:contextualSpacing/>
        <w:mirrorIndents/>
      </w:pPr>
      <w:r w:rsidRPr="001E6BAC">
        <w:t>7.5</w:t>
      </w:r>
      <w:r w:rsidRPr="001E6BAC">
        <w:tab/>
        <w:t>Operating Hours</w:t>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5</w:t>
      </w:r>
    </w:p>
    <w:p w:rsidR="00973071" w:rsidRPr="001E6BAC" w:rsidRDefault="00973071" w:rsidP="0001133F">
      <w:pPr>
        <w:spacing w:line="240" w:lineRule="auto"/>
        <w:contextualSpacing/>
        <w:mirrorIndents/>
      </w:pPr>
      <w:r w:rsidRPr="001E6BAC">
        <w:t>7.6</w:t>
      </w:r>
      <w:r w:rsidRPr="001E6BAC">
        <w:tab/>
        <w:t>Community Liaison</w:t>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5</w:t>
      </w:r>
    </w:p>
    <w:p w:rsidR="00973071" w:rsidRPr="001E6BAC" w:rsidRDefault="00973071" w:rsidP="0001133F">
      <w:pPr>
        <w:spacing w:line="240" w:lineRule="auto"/>
        <w:contextualSpacing/>
        <w:mirrorIndents/>
      </w:pPr>
      <w:r w:rsidRPr="001E6BAC">
        <w:t>7.7</w:t>
      </w:r>
      <w:r w:rsidRPr="001E6BAC">
        <w:tab/>
        <w:t>Environmental Monitoring</w:t>
      </w:r>
      <w:r w:rsidRPr="001E6BAC">
        <w:tab/>
      </w:r>
      <w:r w:rsidRPr="001E6BAC">
        <w:tab/>
      </w:r>
      <w:r w:rsidRPr="001E6BAC">
        <w:tab/>
      </w:r>
      <w:r w:rsidRPr="001E6BAC">
        <w:tab/>
      </w:r>
      <w:r w:rsidRPr="001E6BAC">
        <w:tab/>
      </w:r>
      <w:r w:rsidRPr="001E6BAC">
        <w:tab/>
      </w:r>
      <w:r w:rsidRPr="001E6BAC">
        <w:tab/>
      </w:r>
      <w:r w:rsidR="00E33108" w:rsidRPr="001E6BAC">
        <w:tab/>
      </w:r>
      <w:r w:rsidRPr="001E6BAC">
        <w:t>6</w:t>
      </w:r>
    </w:p>
    <w:p w:rsidR="00973071" w:rsidRPr="001E6BAC" w:rsidRDefault="00973071" w:rsidP="0001133F">
      <w:pPr>
        <w:spacing w:line="240" w:lineRule="auto"/>
        <w:contextualSpacing/>
        <w:mirrorIndents/>
      </w:pPr>
      <w:r w:rsidRPr="001E6BAC">
        <w:t>7.8</w:t>
      </w:r>
      <w:r w:rsidRPr="001E6BAC">
        <w:tab/>
        <w:t>Health &amp; Safety</w:t>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00141BB2" w:rsidRPr="001E6BAC">
        <w:tab/>
      </w:r>
      <w:r w:rsidRPr="001E6BAC">
        <w:t>6</w:t>
      </w:r>
    </w:p>
    <w:p w:rsidR="00973071" w:rsidRPr="001E6BAC" w:rsidRDefault="00973071" w:rsidP="0001133F">
      <w:pPr>
        <w:spacing w:line="240" w:lineRule="auto"/>
        <w:contextualSpacing/>
        <w:mirrorIndents/>
      </w:pPr>
    </w:p>
    <w:p w:rsidR="00973071" w:rsidRPr="001E6BAC" w:rsidRDefault="00973071" w:rsidP="0001133F">
      <w:pPr>
        <w:spacing w:line="240" w:lineRule="auto"/>
        <w:contextualSpacing/>
        <w:mirrorIndents/>
      </w:pPr>
      <w:r w:rsidRPr="001E6BAC">
        <w:t>8.0</w:t>
      </w:r>
      <w:r w:rsidRPr="001E6BAC">
        <w:tab/>
        <w:t xml:space="preserve">Water Management </w:t>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6</w:t>
      </w:r>
    </w:p>
    <w:p w:rsidR="00973071" w:rsidRPr="001E6BAC" w:rsidRDefault="00973071" w:rsidP="0001133F">
      <w:pPr>
        <w:spacing w:line="240" w:lineRule="auto"/>
        <w:contextualSpacing/>
        <w:mirrorIndents/>
      </w:pPr>
    </w:p>
    <w:p w:rsidR="00973071" w:rsidRPr="001E6BAC" w:rsidRDefault="00973071" w:rsidP="0001133F">
      <w:pPr>
        <w:spacing w:line="240" w:lineRule="auto"/>
        <w:contextualSpacing/>
        <w:mirrorIndents/>
      </w:pPr>
      <w:r w:rsidRPr="001E6BAC">
        <w:t>9.0</w:t>
      </w:r>
      <w:r w:rsidRPr="001E6BAC">
        <w:tab/>
        <w:t>Air Discharges</w:t>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6</w:t>
      </w:r>
    </w:p>
    <w:p w:rsidR="00973071" w:rsidRPr="001E6BAC" w:rsidRDefault="00973071" w:rsidP="0001133F">
      <w:pPr>
        <w:spacing w:line="240" w:lineRule="auto"/>
        <w:contextualSpacing/>
        <w:mirrorIndents/>
      </w:pPr>
    </w:p>
    <w:p w:rsidR="00973071" w:rsidRPr="001E6BAC" w:rsidRDefault="00973071" w:rsidP="0001133F">
      <w:pPr>
        <w:spacing w:line="240" w:lineRule="auto"/>
        <w:contextualSpacing/>
        <w:mirrorIndents/>
      </w:pPr>
      <w:r w:rsidRPr="001E6BAC">
        <w:t>10.0</w:t>
      </w:r>
      <w:r w:rsidRPr="001E6BAC">
        <w:tab/>
        <w:t>Rehabilitation</w:t>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6</w:t>
      </w:r>
    </w:p>
    <w:p w:rsidR="00973071" w:rsidRPr="001E6BAC" w:rsidRDefault="00973071" w:rsidP="0001133F">
      <w:pPr>
        <w:spacing w:line="240" w:lineRule="auto"/>
        <w:contextualSpacing/>
        <w:mirrorIndents/>
      </w:pPr>
    </w:p>
    <w:p w:rsidR="00973071" w:rsidRPr="001E6BAC" w:rsidRDefault="00973071" w:rsidP="0001133F">
      <w:pPr>
        <w:spacing w:line="240" w:lineRule="auto"/>
        <w:contextualSpacing/>
        <w:mirrorIndents/>
      </w:pPr>
      <w:r w:rsidRPr="001E6BAC">
        <w:t>11.0</w:t>
      </w:r>
      <w:r w:rsidRPr="001E6BAC">
        <w:tab/>
        <w:t>Responsibilities and Procedures for Monitoring and Reporting</w:t>
      </w:r>
      <w:r w:rsidRPr="001E6BAC">
        <w:tab/>
      </w:r>
      <w:r w:rsidRPr="001E6BAC">
        <w:tab/>
      </w:r>
      <w:r w:rsidR="00E33108" w:rsidRPr="001E6BAC">
        <w:tab/>
      </w:r>
      <w:r w:rsidR="00141BB2" w:rsidRPr="001E6BAC">
        <w:tab/>
      </w:r>
      <w:r w:rsidRPr="001E6BAC">
        <w:t>7</w:t>
      </w:r>
    </w:p>
    <w:p w:rsidR="00973071" w:rsidRPr="001E6BAC" w:rsidRDefault="00973071" w:rsidP="0001133F">
      <w:pPr>
        <w:spacing w:line="240" w:lineRule="auto"/>
        <w:contextualSpacing/>
        <w:mirrorIndents/>
      </w:pPr>
      <w:r w:rsidRPr="001E6BAC">
        <w:t>11.1</w:t>
      </w:r>
      <w:r w:rsidRPr="001E6BAC">
        <w:tab/>
        <w:t>Dust</w:t>
      </w:r>
      <w:r w:rsidRPr="001E6BAC">
        <w:tab/>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7</w:t>
      </w:r>
    </w:p>
    <w:p w:rsidR="00973071" w:rsidRPr="001E6BAC" w:rsidRDefault="00973071" w:rsidP="0001133F">
      <w:pPr>
        <w:spacing w:line="240" w:lineRule="auto"/>
        <w:contextualSpacing/>
        <w:mirrorIndents/>
      </w:pPr>
      <w:r w:rsidRPr="001E6BAC">
        <w:t>11.2</w:t>
      </w:r>
      <w:r w:rsidRPr="001E6BAC">
        <w:tab/>
        <w:t>Noise</w:t>
      </w:r>
      <w:r w:rsidRPr="001E6BAC">
        <w:tab/>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7</w:t>
      </w:r>
    </w:p>
    <w:p w:rsidR="00973071" w:rsidRPr="001E6BAC" w:rsidRDefault="00973071" w:rsidP="0001133F">
      <w:pPr>
        <w:spacing w:line="240" w:lineRule="auto"/>
        <w:contextualSpacing/>
        <w:mirrorIndents/>
      </w:pPr>
      <w:r w:rsidRPr="001E6BAC">
        <w:t xml:space="preserve">11.3 </w:t>
      </w:r>
      <w:r w:rsidRPr="001E6BAC">
        <w:tab/>
        <w:t>Inspections and Maintenance</w:t>
      </w:r>
      <w:r w:rsidRPr="001E6BAC">
        <w:tab/>
      </w:r>
      <w:r w:rsidRPr="001E6BAC">
        <w:tab/>
      </w:r>
      <w:r w:rsidRPr="001E6BAC">
        <w:tab/>
      </w:r>
      <w:r w:rsidRPr="001E6BAC">
        <w:tab/>
      </w:r>
      <w:r w:rsidRPr="001E6BAC">
        <w:tab/>
      </w:r>
      <w:r w:rsidRPr="001E6BAC">
        <w:tab/>
      </w:r>
      <w:r w:rsidR="00E33108" w:rsidRPr="001E6BAC">
        <w:tab/>
      </w:r>
      <w:r w:rsidR="00141BB2" w:rsidRPr="001E6BAC">
        <w:tab/>
      </w:r>
      <w:r w:rsidRPr="001E6BAC">
        <w:t>7</w:t>
      </w:r>
    </w:p>
    <w:p w:rsidR="00973071" w:rsidRPr="001E6BAC" w:rsidRDefault="00973071" w:rsidP="0001133F">
      <w:pPr>
        <w:spacing w:line="240" w:lineRule="auto"/>
        <w:contextualSpacing/>
        <w:mirrorIndents/>
      </w:pPr>
    </w:p>
    <w:p w:rsidR="00973071" w:rsidRPr="001E6BAC" w:rsidRDefault="00973071" w:rsidP="0001133F">
      <w:pPr>
        <w:spacing w:line="240" w:lineRule="auto"/>
        <w:contextualSpacing/>
        <w:mirrorIndents/>
      </w:pPr>
      <w:r w:rsidRPr="001E6BAC">
        <w:t>12.0</w:t>
      </w:r>
      <w:r w:rsidRPr="001E6BAC">
        <w:tab/>
        <w:t>Emergency Procedures</w:t>
      </w:r>
      <w:r w:rsidRPr="001E6BAC">
        <w:tab/>
      </w:r>
      <w:r w:rsidRPr="001E6BAC">
        <w:tab/>
      </w:r>
      <w:r w:rsidRPr="001E6BAC">
        <w:tab/>
      </w:r>
      <w:r w:rsidRPr="001E6BAC">
        <w:tab/>
      </w:r>
      <w:r w:rsidRPr="001E6BAC">
        <w:tab/>
      </w:r>
      <w:r w:rsidRPr="001E6BAC">
        <w:tab/>
      </w:r>
      <w:r w:rsidRPr="001E6BAC">
        <w:tab/>
      </w:r>
      <w:r w:rsidR="00E33108" w:rsidRPr="001E6BAC">
        <w:tab/>
      </w:r>
      <w:r w:rsidR="00141BB2" w:rsidRPr="001E6BAC">
        <w:tab/>
      </w:r>
      <w:r w:rsidRPr="001E6BAC">
        <w:t>7</w:t>
      </w:r>
    </w:p>
    <w:p w:rsidR="00973071" w:rsidRPr="001E6BAC" w:rsidRDefault="00973071" w:rsidP="0001133F">
      <w:pPr>
        <w:spacing w:line="240" w:lineRule="auto"/>
        <w:contextualSpacing/>
        <w:mirrorIndents/>
      </w:pPr>
      <w:r w:rsidRPr="001E6BAC">
        <w:t>13.0</w:t>
      </w:r>
      <w:r w:rsidRPr="001E6BAC">
        <w:tab/>
        <w:t>Appendices</w:t>
      </w:r>
      <w:r w:rsidRPr="001E6BAC">
        <w:tab/>
      </w:r>
      <w:r w:rsidRPr="001E6BAC">
        <w:tab/>
      </w:r>
      <w:r w:rsidRPr="001E6BAC">
        <w:tab/>
      </w:r>
      <w:r w:rsidRPr="001E6BAC">
        <w:tab/>
      </w:r>
      <w:r w:rsidRPr="001E6BAC">
        <w:tab/>
      </w:r>
      <w:r w:rsidRPr="001E6BAC">
        <w:tab/>
      </w:r>
      <w:r w:rsidRPr="001E6BAC">
        <w:tab/>
      </w:r>
      <w:r w:rsidRPr="001E6BAC">
        <w:tab/>
      </w:r>
      <w:r w:rsidRPr="001E6BAC">
        <w:tab/>
      </w:r>
      <w:r w:rsidR="00E33108" w:rsidRPr="001E6BAC">
        <w:tab/>
      </w:r>
      <w:r w:rsidRPr="001E6BAC">
        <w:t>7</w:t>
      </w:r>
    </w:p>
    <w:p w:rsidR="00713EAA" w:rsidRPr="001E6BAC" w:rsidRDefault="00713EAA" w:rsidP="0001133F">
      <w:pPr>
        <w:spacing w:line="240" w:lineRule="auto"/>
        <w:contextualSpacing/>
        <w:mirrorIndents/>
      </w:pPr>
    </w:p>
    <w:p w:rsidR="00141BB2" w:rsidRPr="001E6BAC" w:rsidRDefault="00141BB2" w:rsidP="0001133F">
      <w:pPr>
        <w:spacing w:line="240" w:lineRule="auto"/>
        <w:contextualSpacing/>
        <w:mirrorIndents/>
      </w:pPr>
    </w:p>
    <w:p w:rsidR="00D1692F" w:rsidRPr="001E6BAC" w:rsidRDefault="00D1692F" w:rsidP="0001133F">
      <w:pPr>
        <w:spacing w:line="240" w:lineRule="auto"/>
        <w:contextualSpacing/>
        <w:mirrorIndents/>
      </w:pPr>
    </w:p>
    <w:p w:rsidR="00D1692F" w:rsidRPr="001E6BAC" w:rsidRDefault="00D1692F" w:rsidP="0001133F">
      <w:pPr>
        <w:spacing w:line="240" w:lineRule="auto"/>
        <w:contextualSpacing/>
        <w:mirrorIndents/>
      </w:pPr>
    </w:p>
    <w:p w:rsidR="0001133F" w:rsidRPr="001E6BAC" w:rsidRDefault="0001133F" w:rsidP="0001133F">
      <w:pPr>
        <w:spacing w:line="240" w:lineRule="auto"/>
        <w:contextualSpacing/>
        <w:mirrorIndents/>
      </w:pPr>
    </w:p>
    <w:p w:rsidR="0001133F" w:rsidRPr="001E6BAC" w:rsidRDefault="0001133F" w:rsidP="0001133F">
      <w:pPr>
        <w:spacing w:line="240" w:lineRule="auto"/>
        <w:contextualSpacing/>
        <w:mirrorIndents/>
      </w:pPr>
    </w:p>
    <w:p w:rsidR="0001133F" w:rsidRPr="001E6BAC" w:rsidRDefault="0001133F" w:rsidP="0001133F">
      <w:pPr>
        <w:spacing w:line="240" w:lineRule="auto"/>
        <w:contextualSpacing/>
        <w:mirrorIndents/>
      </w:pPr>
    </w:p>
    <w:p w:rsidR="004015A6" w:rsidRPr="001E6BAC" w:rsidRDefault="00C87203" w:rsidP="0001133F">
      <w:pPr>
        <w:pBdr>
          <w:left w:val="single" w:sz="4" w:space="4" w:color="auto"/>
          <w:bottom w:val="single" w:sz="4" w:space="1" w:color="auto"/>
        </w:pBdr>
        <w:spacing w:line="240" w:lineRule="auto"/>
        <w:contextualSpacing/>
        <w:mirrorIndents/>
        <w:rPr>
          <w:b/>
          <w:sz w:val="20"/>
          <w:szCs w:val="20"/>
        </w:rPr>
      </w:pPr>
      <w:r w:rsidRPr="001E6BAC">
        <w:rPr>
          <w:b/>
          <w:sz w:val="20"/>
          <w:szCs w:val="20"/>
        </w:rPr>
        <w:lastRenderedPageBreak/>
        <w:t>1.0</w:t>
      </w:r>
      <w:r w:rsidRPr="001E6BAC">
        <w:rPr>
          <w:b/>
          <w:sz w:val="20"/>
          <w:szCs w:val="20"/>
        </w:rPr>
        <w:tab/>
        <w:t>Purpose</w:t>
      </w:r>
    </w:p>
    <w:p w:rsidR="00713EAA" w:rsidRPr="001E6BAC" w:rsidRDefault="00EC79E6" w:rsidP="006A1BB8">
      <w:pPr>
        <w:spacing w:line="240" w:lineRule="auto"/>
        <w:contextualSpacing/>
        <w:mirrorIndents/>
        <w:jc w:val="both"/>
        <w:rPr>
          <w:sz w:val="20"/>
          <w:szCs w:val="20"/>
        </w:rPr>
      </w:pPr>
      <w:r w:rsidRPr="001E6BAC">
        <w:rPr>
          <w:sz w:val="20"/>
          <w:szCs w:val="20"/>
        </w:rPr>
        <w:t xml:space="preserve">This Quarry Management Plan sets out the principles and procedures to be followed for the operation of the Coral Borrow Pit at </w:t>
      </w:r>
      <w:r w:rsidRPr="001E6BAC">
        <w:rPr>
          <w:sz w:val="20"/>
          <w:szCs w:val="20"/>
          <w:u w:val="single"/>
        </w:rPr>
        <w:t>_(</w:t>
      </w:r>
      <w:r w:rsidRPr="001E6BAC">
        <w:rPr>
          <w:color w:val="000099"/>
          <w:sz w:val="20"/>
          <w:szCs w:val="20"/>
          <w:u w:val="single"/>
        </w:rPr>
        <w:t>insert quarry name</w:t>
      </w:r>
      <w:r w:rsidRPr="001E6BAC">
        <w:rPr>
          <w:sz w:val="20"/>
          <w:szCs w:val="20"/>
          <w:u w:val="single"/>
        </w:rPr>
        <w:t>)_</w:t>
      </w:r>
      <w:r w:rsidRPr="001E6BAC">
        <w:rPr>
          <w:sz w:val="20"/>
          <w:szCs w:val="20"/>
        </w:rPr>
        <w:t>Quarry.</w:t>
      </w:r>
    </w:p>
    <w:p w:rsidR="0001133F" w:rsidRPr="001E6BAC" w:rsidRDefault="0001133F" w:rsidP="006A1BB8">
      <w:pPr>
        <w:spacing w:line="240" w:lineRule="auto"/>
        <w:contextualSpacing/>
        <w:mirrorIndents/>
        <w:jc w:val="both"/>
        <w:rPr>
          <w:sz w:val="20"/>
          <w:szCs w:val="20"/>
        </w:rPr>
      </w:pPr>
    </w:p>
    <w:p w:rsidR="003E57DA" w:rsidRPr="001E6BAC" w:rsidRDefault="003E57DA" w:rsidP="006A1BB8">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2.0</w:t>
      </w:r>
      <w:r w:rsidRPr="001E6BAC">
        <w:rPr>
          <w:b/>
          <w:sz w:val="20"/>
          <w:szCs w:val="20"/>
        </w:rPr>
        <w:tab/>
        <w:t>Scope and Application</w:t>
      </w:r>
    </w:p>
    <w:p w:rsidR="003E57DA" w:rsidRPr="001E6BAC" w:rsidRDefault="003E57DA" w:rsidP="006A1BB8">
      <w:pPr>
        <w:spacing w:line="240" w:lineRule="auto"/>
        <w:contextualSpacing/>
        <w:mirrorIndents/>
        <w:jc w:val="both"/>
        <w:rPr>
          <w:sz w:val="20"/>
          <w:szCs w:val="20"/>
        </w:rPr>
      </w:pPr>
      <w:r w:rsidRPr="001E6BAC">
        <w:rPr>
          <w:sz w:val="20"/>
          <w:szCs w:val="20"/>
        </w:rPr>
        <w:t>This Plan incorporates details of quarry opening activities; quarrying operations; quarry closing activities and environmental effects and how these will be managed.</w:t>
      </w:r>
    </w:p>
    <w:p w:rsidR="0001133F" w:rsidRPr="001E6BAC" w:rsidRDefault="0001133F" w:rsidP="006A1BB8">
      <w:pPr>
        <w:spacing w:line="240" w:lineRule="auto"/>
        <w:contextualSpacing/>
        <w:mirrorIndents/>
        <w:jc w:val="both"/>
        <w:rPr>
          <w:sz w:val="20"/>
          <w:szCs w:val="20"/>
        </w:rPr>
      </w:pPr>
    </w:p>
    <w:p w:rsidR="003E57DA" w:rsidRPr="001E6BAC" w:rsidRDefault="003E57DA" w:rsidP="006A1BB8">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2.1</w:t>
      </w:r>
      <w:r w:rsidRPr="001E6BAC">
        <w:rPr>
          <w:b/>
          <w:sz w:val="20"/>
          <w:szCs w:val="20"/>
        </w:rPr>
        <w:tab/>
        <w:t>Scope</w:t>
      </w:r>
    </w:p>
    <w:p w:rsidR="003E57DA" w:rsidRPr="001E6BAC" w:rsidRDefault="003E57DA" w:rsidP="006A1BB8">
      <w:pPr>
        <w:spacing w:line="240" w:lineRule="auto"/>
        <w:contextualSpacing/>
        <w:mirrorIndents/>
        <w:jc w:val="both"/>
        <w:rPr>
          <w:sz w:val="20"/>
          <w:szCs w:val="20"/>
        </w:rPr>
      </w:pPr>
      <w:r w:rsidRPr="001E6BAC">
        <w:rPr>
          <w:sz w:val="20"/>
          <w:szCs w:val="20"/>
        </w:rPr>
        <w:t>The Plan sets out the principles to be followed for the operation of the coral borrow pit and addresses matters arising from its operation.</w:t>
      </w:r>
    </w:p>
    <w:p w:rsidR="00D36247" w:rsidRPr="001E6BAC" w:rsidRDefault="00D36247" w:rsidP="006A1BB8">
      <w:pPr>
        <w:spacing w:line="240" w:lineRule="auto"/>
        <w:contextualSpacing/>
        <w:mirrorIndents/>
        <w:jc w:val="both"/>
        <w:rPr>
          <w:sz w:val="20"/>
          <w:szCs w:val="20"/>
        </w:rPr>
      </w:pPr>
    </w:p>
    <w:p w:rsidR="00D36247" w:rsidRPr="001E6BAC" w:rsidRDefault="00D36247" w:rsidP="006A1BB8">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2.2</w:t>
      </w:r>
      <w:r w:rsidRPr="001E6BAC">
        <w:rPr>
          <w:b/>
          <w:sz w:val="20"/>
          <w:szCs w:val="20"/>
        </w:rPr>
        <w:tab/>
        <w:t>Contacts</w:t>
      </w:r>
    </w:p>
    <w:p w:rsidR="00D36247" w:rsidRPr="001E6BAC" w:rsidRDefault="00D36247" w:rsidP="006A1BB8">
      <w:pPr>
        <w:spacing w:line="240" w:lineRule="auto"/>
        <w:contextualSpacing/>
        <w:mirrorIndents/>
        <w:jc w:val="both"/>
        <w:rPr>
          <w:sz w:val="20"/>
          <w:szCs w:val="20"/>
        </w:rPr>
      </w:pPr>
      <w:r w:rsidRPr="001E6BAC">
        <w:rPr>
          <w:sz w:val="20"/>
          <w:szCs w:val="20"/>
        </w:rPr>
        <w:t>In regard to the operation of the coral borrow pit and ancillary plant and operations, the persons to contact are:</w:t>
      </w:r>
    </w:p>
    <w:p w:rsidR="00D36247" w:rsidRPr="001E6BAC" w:rsidRDefault="00D36247" w:rsidP="006A1BB8">
      <w:pPr>
        <w:spacing w:line="240" w:lineRule="auto"/>
        <w:contextualSpacing/>
        <w:mirrorIndents/>
        <w:jc w:val="both"/>
        <w:rPr>
          <w:sz w:val="20"/>
          <w:szCs w:val="20"/>
        </w:rPr>
      </w:pPr>
    </w:p>
    <w:p w:rsidR="00D36247" w:rsidRPr="001E6BAC" w:rsidRDefault="00D36247" w:rsidP="006A1BB8">
      <w:pPr>
        <w:spacing w:line="240" w:lineRule="auto"/>
        <w:contextualSpacing/>
        <w:mirrorIndents/>
        <w:jc w:val="both"/>
        <w:rPr>
          <w:sz w:val="20"/>
          <w:szCs w:val="20"/>
        </w:rPr>
      </w:pPr>
      <w:r w:rsidRPr="001E6BAC">
        <w:rPr>
          <w:sz w:val="20"/>
          <w:szCs w:val="20"/>
        </w:rPr>
        <w:tab/>
      </w:r>
      <w:r w:rsidR="00113425" w:rsidRPr="001E6BAC">
        <w:rPr>
          <w:sz w:val="20"/>
          <w:szCs w:val="20"/>
        </w:rPr>
        <w:tab/>
      </w:r>
      <w:r w:rsidRPr="001E6BAC">
        <w:rPr>
          <w:sz w:val="20"/>
          <w:szCs w:val="20"/>
        </w:rPr>
        <w:t xml:space="preserve">Divisional Engineer - </w:t>
      </w:r>
      <w:r w:rsidRPr="001E6BAC">
        <w:rPr>
          <w:color w:val="002060"/>
          <w:sz w:val="20"/>
          <w:szCs w:val="20"/>
          <w:u w:val="single"/>
        </w:rPr>
        <w:t>_insert name__</w:t>
      </w:r>
      <w:r w:rsidRPr="001E6BAC">
        <w:rPr>
          <w:sz w:val="20"/>
          <w:szCs w:val="20"/>
        </w:rPr>
        <w:t xml:space="preserve"> </w:t>
      </w:r>
    </w:p>
    <w:p w:rsidR="00D36247" w:rsidRPr="001E6BAC" w:rsidRDefault="00D36247" w:rsidP="006A1BB8">
      <w:pPr>
        <w:spacing w:line="240" w:lineRule="auto"/>
        <w:contextualSpacing/>
        <w:mirrorIndents/>
        <w:jc w:val="both"/>
        <w:rPr>
          <w:sz w:val="20"/>
          <w:szCs w:val="20"/>
        </w:rPr>
      </w:pPr>
      <w:r w:rsidRPr="001E6BAC">
        <w:rPr>
          <w:sz w:val="20"/>
          <w:szCs w:val="20"/>
        </w:rPr>
        <w:tab/>
      </w:r>
      <w:r w:rsidRPr="001E6BAC">
        <w:rPr>
          <w:sz w:val="20"/>
          <w:szCs w:val="20"/>
        </w:rPr>
        <w:tab/>
        <w:t xml:space="preserve">Mobile Phone - </w:t>
      </w:r>
      <w:r w:rsidRPr="001E6BAC">
        <w:rPr>
          <w:color w:val="002060"/>
          <w:sz w:val="20"/>
          <w:szCs w:val="20"/>
          <w:u w:val="single"/>
        </w:rPr>
        <w:t>_insert number__</w:t>
      </w:r>
    </w:p>
    <w:p w:rsidR="0075003F" w:rsidRPr="001E6BAC" w:rsidRDefault="0075003F" w:rsidP="006A1BB8">
      <w:pPr>
        <w:spacing w:line="240" w:lineRule="auto"/>
        <w:contextualSpacing/>
        <w:mirrorIndents/>
        <w:jc w:val="both"/>
        <w:rPr>
          <w:sz w:val="20"/>
          <w:szCs w:val="20"/>
        </w:rPr>
      </w:pPr>
    </w:p>
    <w:p w:rsidR="0075003F" w:rsidRPr="001E6BAC" w:rsidRDefault="0075003F" w:rsidP="006A1BB8">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3.0</w:t>
      </w:r>
      <w:r w:rsidRPr="001E6BAC">
        <w:rPr>
          <w:b/>
          <w:sz w:val="20"/>
          <w:szCs w:val="20"/>
        </w:rPr>
        <w:tab/>
        <w:t>Responsibilities</w:t>
      </w:r>
    </w:p>
    <w:p w:rsidR="006438BD" w:rsidRPr="001E6BAC" w:rsidRDefault="002412DE" w:rsidP="006A1BB8">
      <w:pPr>
        <w:pStyle w:val="ListParagraph"/>
        <w:numPr>
          <w:ilvl w:val="0"/>
          <w:numId w:val="15"/>
        </w:numPr>
        <w:spacing w:line="240" w:lineRule="auto"/>
        <w:ind w:left="1350" w:hanging="630"/>
        <w:contextualSpacing w:val="0"/>
        <w:jc w:val="both"/>
        <w:rPr>
          <w:b/>
          <w:sz w:val="20"/>
          <w:szCs w:val="20"/>
        </w:rPr>
      </w:pPr>
      <w:r w:rsidRPr="001E6BAC">
        <w:rPr>
          <w:b/>
          <w:sz w:val="20"/>
          <w:szCs w:val="20"/>
        </w:rPr>
        <w:t>Process Management</w:t>
      </w:r>
      <w:r w:rsidR="00D20387" w:rsidRPr="001E6BAC">
        <w:rPr>
          <w:b/>
          <w:sz w:val="20"/>
          <w:szCs w:val="20"/>
        </w:rPr>
        <w:t>:</w:t>
      </w:r>
    </w:p>
    <w:p w:rsidR="00113425" w:rsidRPr="001E6BAC" w:rsidRDefault="00113425" w:rsidP="006A1BB8">
      <w:pPr>
        <w:spacing w:line="240" w:lineRule="auto"/>
        <w:contextualSpacing/>
        <w:mirrorIndents/>
        <w:jc w:val="both"/>
        <w:rPr>
          <w:sz w:val="20"/>
          <w:szCs w:val="20"/>
        </w:rPr>
      </w:pPr>
      <w:r w:rsidRPr="001E6BAC">
        <w:rPr>
          <w:sz w:val="20"/>
          <w:szCs w:val="20"/>
        </w:rPr>
        <w:t>The Divisional Engineer is responsible for the managerial oversight and performance measurement of the works in respect of this plan.</w:t>
      </w:r>
    </w:p>
    <w:p w:rsidR="00113425" w:rsidRPr="001E6BAC" w:rsidRDefault="00113425" w:rsidP="006A1BB8">
      <w:pPr>
        <w:pStyle w:val="ListParagraph"/>
        <w:numPr>
          <w:ilvl w:val="0"/>
          <w:numId w:val="15"/>
        </w:numPr>
        <w:spacing w:line="240" w:lineRule="auto"/>
        <w:ind w:left="1440" w:hanging="720"/>
        <w:contextualSpacing w:val="0"/>
        <w:jc w:val="both"/>
        <w:rPr>
          <w:b/>
          <w:sz w:val="20"/>
          <w:szCs w:val="20"/>
        </w:rPr>
      </w:pPr>
      <w:r w:rsidRPr="001E6BAC">
        <w:rPr>
          <w:b/>
          <w:sz w:val="20"/>
          <w:szCs w:val="20"/>
        </w:rPr>
        <w:t>Process Implementation:</w:t>
      </w:r>
    </w:p>
    <w:p w:rsidR="003E57DA" w:rsidRPr="001E6BAC" w:rsidRDefault="00113425" w:rsidP="006A1BB8">
      <w:pPr>
        <w:spacing w:line="240" w:lineRule="auto"/>
        <w:contextualSpacing/>
        <w:mirrorIndents/>
        <w:jc w:val="both"/>
        <w:rPr>
          <w:sz w:val="20"/>
          <w:szCs w:val="20"/>
        </w:rPr>
      </w:pPr>
      <w:r w:rsidRPr="001E6BAC">
        <w:rPr>
          <w:sz w:val="20"/>
          <w:szCs w:val="20"/>
        </w:rPr>
        <w:t>All quarry staff are responsible to ensure that this plan is maintained and correctly implemented to ensure effective quarry management.</w:t>
      </w:r>
    </w:p>
    <w:p w:rsidR="007D4AE3" w:rsidRPr="001E6BAC" w:rsidRDefault="007D4AE3" w:rsidP="006A1BB8">
      <w:pPr>
        <w:spacing w:line="240" w:lineRule="auto"/>
        <w:contextualSpacing/>
        <w:mirrorIndents/>
        <w:jc w:val="both"/>
        <w:rPr>
          <w:sz w:val="20"/>
          <w:szCs w:val="20"/>
        </w:rPr>
      </w:pPr>
    </w:p>
    <w:p w:rsidR="00113425" w:rsidRPr="001E6BAC" w:rsidRDefault="00113425" w:rsidP="006A1BB8">
      <w:pPr>
        <w:spacing w:line="240" w:lineRule="auto"/>
        <w:contextualSpacing/>
        <w:mirrorIndents/>
        <w:jc w:val="both"/>
        <w:rPr>
          <w:sz w:val="20"/>
          <w:szCs w:val="20"/>
        </w:rPr>
      </w:pPr>
      <w:r w:rsidRPr="001E6BAC">
        <w:rPr>
          <w:sz w:val="20"/>
          <w:szCs w:val="20"/>
        </w:rPr>
        <w:t>The Divisional Engineer has the authority to review this procedure.</w:t>
      </w:r>
    </w:p>
    <w:p w:rsidR="007D4AE3" w:rsidRPr="001E6BAC" w:rsidRDefault="00190CF2" w:rsidP="006A1BB8">
      <w:pPr>
        <w:pStyle w:val="ListParagraph"/>
        <w:numPr>
          <w:ilvl w:val="0"/>
          <w:numId w:val="15"/>
        </w:numPr>
        <w:spacing w:line="240" w:lineRule="auto"/>
        <w:ind w:left="1350" w:hanging="630"/>
        <w:jc w:val="both"/>
        <w:rPr>
          <w:b/>
          <w:sz w:val="20"/>
          <w:szCs w:val="20"/>
        </w:rPr>
      </w:pPr>
      <w:r w:rsidRPr="001E6BAC">
        <w:rPr>
          <w:b/>
          <w:sz w:val="20"/>
          <w:szCs w:val="20"/>
        </w:rPr>
        <w:t>Licenses</w:t>
      </w:r>
      <w:r w:rsidR="007D4AE3" w:rsidRPr="001E6BAC">
        <w:rPr>
          <w:b/>
          <w:sz w:val="20"/>
          <w:szCs w:val="20"/>
        </w:rPr>
        <w:t>/Permits:</w:t>
      </w:r>
    </w:p>
    <w:p w:rsidR="00E628E3" w:rsidRPr="001E6BAC" w:rsidRDefault="001E6BAC" w:rsidP="006A1BB8">
      <w:pPr>
        <w:spacing w:line="240" w:lineRule="auto"/>
        <w:contextualSpacing/>
        <w:mirrorIndents/>
        <w:jc w:val="both"/>
        <w:rPr>
          <w:sz w:val="20"/>
          <w:szCs w:val="20"/>
        </w:rPr>
      </w:pPr>
      <w:r>
        <w:rPr>
          <w:sz w:val="20"/>
          <w:szCs w:val="20"/>
        </w:rPr>
        <w:t>The Department of Energy,</w:t>
      </w:r>
      <w:r w:rsidR="007D4AE3" w:rsidRPr="001E6BAC">
        <w:rPr>
          <w:sz w:val="20"/>
          <w:szCs w:val="20"/>
        </w:rPr>
        <w:t xml:space="preserve"> Mines</w:t>
      </w:r>
      <w:r>
        <w:rPr>
          <w:sz w:val="20"/>
          <w:szCs w:val="20"/>
        </w:rPr>
        <w:t xml:space="preserve"> &amp; Minerals (DEMM</w:t>
      </w:r>
      <w:r w:rsidR="006D4BE3" w:rsidRPr="001E6BAC">
        <w:rPr>
          <w:sz w:val="20"/>
          <w:szCs w:val="20"/>
        </w:rPr>
        <w:t>)</w:t>
      </w:r>
      <w:r w:rsidR="00E628E3" w:rsidRPr="001E6BAC">
        <w:rPr>
          <w:sz w:val="20"/>
          <w:szCs w:val="20"/>
        </w:rPr>
        <w:t xml:space="preserve"> is responsible for arranging access for Public Works Department including providing customary owners consent and the necessary quarry </w:t>
      </w:r>
      <w:r w:rsidR="00B43E73" w:rsidRPr="001E6BAC">
        <w:rPr>
          <w:sz w:val="20"/>
          <w:szCs w:val="20"/>
        </w:rPr>
        <w:t>licenses</w:t>
      </w:r>
      <w:r w:rsidR="00E628E3" w:rsidRPr="001E6BAC">
        <w:rPr>
          <w:sz w:val="20"/>
          <w:szCs w:val="20"/>
        </w:rPr>
        <w:t>/permits as required.</w:t>
      </w:r>
    </w:p>
    <w:p w:rsidR="006D4BE3" w:rsidRPr="001E6BAC" w:rsidRDefault="006D4BE3" w:rsidP="006A1BB8">
      <w:pPr>
        <w:spacing w:line="240" w:lineRule="auto"/>
        <w:contextualSpacing/>
        <w:mirrorIndents/>
        <w:jc w:val="both"/>
        <w:rPr>
          <w:sz w:val="20"/>
          <w:szCs w:val="20"/>
        </w:rPr>
      </w:pPr>
      <w:r w:rsidRPr="001E6BAC">
        <w:rPr>
          <w:sz w:val="20"/>
          <w:szCs w:val="20"/>
        </w:rPr>
        <w:t>The Department of Environmental Protection &amp; Conservation (DEPC) is responsible for providing Environmental Impact Assessment of the quarry site.</w:t>
      </w:r>
    </w:p>
    <w:p w:rsidR="00B43E73" w:rsidRPr="001E6BAC" w:rsidRDefault="00E628E3" w:rsidP="006A1BB8">
      <w:pPr>
        <w:pStyle w:val="ListParagraph"/>
        <w:numPr>
          <w:ilvl w:val="0"/>
          <w:numId w:val="15"/>
        </w:numPr>
        <w:spacing w:line="240" w:lineRule="auto"/>
        <w:ind w:left="1350" w:hanging="630"/>
        <w:jc w:val="both"/>
        <w:rPr>
          <w:b/>
          <w:sz w:val="20"/>
          <w:szCs w:val="20"/>
        </w:rPr>
      </w:pPr>
      <w:r w:rsidRPr="001E6BAC">
        <w:rPr>
          <w:b/>
          <w:sz w:val="20"/>
          <w:szCs w:val="20"/>
        </w:rPr>
        <w:t>Environmental Monitoring</w:t>
      </w:r>
    </w:p>
    <w:p w:rsidR="00B43E73" w:rsidRPr="001E6BAC" w:rsidRDefault="006D4BE3" w:rsidP="006A1BB8">
      <w:pPr>
        <w:spacing w:line="240" w:lineRule="auto"/>
        <w:contextualSpacing/>
        <w:mirrorIndents/>
        <w:jc w:val="both"/>
        <w:rPr>
          <w:sz w:val="20"/>
          <w:szCs w:val="20"/>
        </w:rPr>
      </w:pPr>
      <w:r w:rsidRPr="001E6BAC">
        <w:rPr>
          <w:sz w:val="20"/>
          <w:szCs w:val="20"/>
        </w:rPr>
        <w:t>In conjunction with the DEPC, t</w:t>
      </w:r>
      <w:r w:rsidR="00B43E73" w:rsidRPr="001E6BAC">
        <w:rPr>
          <w:sz w:val="20"/>
          <w:szCs w:val="20"/>
        </w:rPr>
        <w:t xml:space="preserve">he Environment &amp; Social Officer is responsible for </w:t>
      </w:r>
      <w:r w:rsidRPr="001E6BAC">
        <w:rPr>
          <w:sz w:val="20"/>
          <w:szCs w:val="20"/>
        </w:rPr>
        <w:t xml:space="preserve">the final </w:t>
      </w:r>
      <w:r w:rsidR="00B43E73" w:rsidRPr="001E6BAC">
        <w:rPr>
          <w:sz w:val="20"/>
          <w:szCs w:val="20"/>
        </w:rPr>
        <w:t>preparation of the Environment Management Plan of the coral borrow pit.</w:t>
      </w:r>
    </w:p>
    <w:p w:rsidR="00B43E73" w:rsidRPr="001E6BAC" w:rsidRDefault="00B43E73" w:rsidP="006A1BB8">
      <w:pPr>
        <w:spacing w:line="240" w:lineRule="auto"/>
        <w:contextualSpacing/>
        <w:mirrorIndents/>
        <w:jc w:val="both"/>
        <w:rPr>
          <w:sz w:val="20"/>
          <w:szCs w:val="20"/>
        </w:rPr>
      </w:pPr>
    </w:p>
    <w:p w:rsidR="00E628E3" w:rsidRPr="001E6BAC" w:rsidRDefault="006D4BE3" w:rsidP="006A1BB8">
      <w:pPr>
        <w:spacing w:line="240" w:lineRule="auto"/>
        <w:contextualSpacing/>
        <w:mirrorIndents/>
        <w:jc w:val="both"/>
        <w:rPr>
          <w:sz w:val="20"/>
          <w:szCs w:val="20"/>
        </w:rPr>
      </w:pPr>
      <w:r w:rsidRPr="001E6BAC">
        <w:rPr>
          <w:sz w:val="20"/>
          <w:szCs w:val="20"/>
        </w:rPr>
        <w:t>The Divisional Manager and his Engineer are</w:t>
      </w:r>
      <w:r w:rsidR="00B43E73" w:rsidRPr="001E6BAC">
        <w:rPr>
          <w:sz w:val="20"/>
          <w:szCs w:val="20"/>
        </w:rPr>
        <w:t xml:space="preserve"> responsible for </w:t>
      </w:r>
      <w:r w:rsidRPr="001E6BAC">
        <w:rPr>
          <w:sz w:val="20"/>
          <w:szCs w:val="20"/>
        </w:rPr>
        <w:t>implementing</w:t>
      </w:r>
      <w:r w:rsidR="00B43E73" w:rsidRPr="001E6BAC">
        <w:rPr>
          <w:sz w:val="20"/>
          <w:szCs w:val="20"/>
        </w:rPr>
        <w:t xml:space="preserve"> the Environment Management Plan.</w:t>
      </w:r>
    </w:p>
    <w:p w:rsidR="006D4BE3" w:rsidRPr="001E6BAC" w:rsidRDefault="006D4BE3" w:rsidP="006A1BB8">
      <w:pPr>
        <w:spacing w:line="240" w:lineRule="auto"/>
        <w:contextualSpacing/>
        <w:mirrorIndents/>
        <w:jc w:val="both"/>
        <w:rPr>
          <w:sz w:val="20"/>
          <w:szCs w:val="20"/>
        </w:rPr>
      </w:pPr>
      <w:r w:rsidRPr="001E6BAC">
        <w:rPr>
          <w:sz w:val="20"/>
          <w:szCs w:val="20"/>
        </w:rPr>
        <w:t>Monitoring shall be done by the Environment &amp; Social officers.</w:t>
      </w:r>
    </w:p>
    <w:p w:rsidR="00B1388C" w:rsidRPr="001E6BAC" w:rsidRDefault="00B1388C" w:rsidP="006A1BB8">
      <w:pPr>
        <w:spacing w:line="240" w:lineRule="auto"/>
        <w:contextualSpacing/>
        <w:mirrorIndents/>
        <w:jc w:val="both"/>
        <w:rPr>
          <w:sz w:val="20"/>
          <w:szCs w:val="20"/>
        </w:rPr>
      </w:pPr>
    </w:p>
    <w:p w:rsidR="002C17CE" w:rsidRPr="001E6BAC" w:rsidRDefault="002C17CE" w:rsidP="006A1BB8">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4.0</w:t>
      </w:r>
      <w:r w:rsidRPr="001E6BAC">
        <w:rPr>
          <w:b/>
          <w:sz w:val="20"/>
          <w:szCs w:val="20"/>
        </w:rPr>
        <w:tab/>
        <w:t>Related Documents</w:t>
      </w:r>
    </w:p>
    <w:p w:rsidR="002C17CE" w:rsidRPr="001E6BAC" w:rsidRDefault="002C17CE" w:rsidP="006A1BB8">
      <w:pPr>
        <w:pStyle w:val="ListParagraph"/>
        <w:numPr>
          <w:ilvl w:val="0"/>
          <w:numId w:val="16"/>
        </w:numPr>
        <w:spacing w:line="240" w:lineRule="auto"/>
        <w:ind w:left="1440" w:hanging="720"/>
        <w:contextualSpacing w:val="0"/>
        <w:jc w:val="both"/>
        <w:rPr>
          <w:sz w:val="20"/>
          <w:szCs w:val="20"/>
        </w:rPr>
      </w:pPr>
      <w:r w:rsidRPr="001E6BAC">
        <w:rPr>
          <w:sz w:val="20"/>
          <w:szCs w:val="20"/>
        </w:rPr>
        <w:t>Quarry Procedures Manual</w:t>
      </w:r>
    </w:p>
    <w:p w:rsidR="002C17CE" w:rsidRPr="001E6BAC" w:rsidRDefault="002C17CE" w:rsidP="006A1BB8">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lastRenderedPageBreak/>
        <w:t>5.0</w:t>
      </w:r>
      <w:r w:rsidRPr="001E6BAC">
        <w:rPr>
          <w:b/>
          <w:sz w:val="20"/>
          <w:szCs w:val="20"/>
        </w:rPr>
        <w:tab/>
        <w:t>Site Description</w:t>
      </w:r>
    </w:p>
    <w:p w:rsidR="002C17CE" w:rsidRPr="001E6BAC" w:rsidRDefault="002C17CE" w:rsidP="006A1BB8">
      <w:pPr>
        <w:spacing w:line="240" w:lineRule="auto"/>
        <w:contextualSpacing/>
        <w:mirrorIndents/>
        <w:jc w:val="both"/>
        <w:rPr>
          <w:color w:val="002060"/>
          <w:sz w:val="20"/>
          <w:szCs w:val="20"/>
          <w:u w:val="single"/>
        </w:rPr>
      </w:pPr>
      <w:r w:rsidRPr="001E6BAC">
        <w:rPr>
          <w:sz w:val="20"/>
          <w:szCs w:val="20"/>
        </w:rPr>
        <w:t xml:space="preserve">The coral borrow pit is located at </w:t>
      </w:r>
      <w:r w:rsidRPr="001E6BAC">
        <w:rPr>
          <w:color w:val="002060"/>
          <w:sz w:val="20"/>
          <w:szCs w:val="20"/>
          <w:u w:val="single"/>
        </w:rPr>
        <w:t>__insert name of village/area_</w:t>
      </w:r>
      <w:r w:rsidRPr="001E6BAC">
        <w:rPr>
          <w:sz w:val="20"/>
          <w:szCs w:val="20"/>
        </w:rPr>
        <w:t xml:space="preserve"> village / area, on the island of </w:t>
      </w:r>
      <w:r w:rsidRPr="001E6BAC">
        <w:rPr>
          <w:color w:val="002060"/>
          <w:sz w:val="20"/>
          <w:szCs w:val="20"/>
          <w:u w:val="single"/>
        </w:rPr>
        <w:t>__insert name of island_.</w:t>
      </w:r>
    </w:p>
    <w:p w:rsidR="002C17CE" w:rsidRPr="001E6BAC" w:rsidRDefault="002C17CE" w:rsidP="006A1BB8">
      <w:pPr>
        <w:spacing w:line="240" w:lineRule="auto"/>
        <w:contextualSpacing/>
        <w:mirrorIndents/>
        <w:jc w:val="both"/>
        <w:rPr>
          <w:sz w:val="20"/>
          <w:szCs w:val="20"/>
        </w:rPr>
      </w:pPr>
    </w:p>
    <w:p w:rsidR="002C17CE" w:rsidRPr="001E6BAC" w:rsidRDefault="002C17CE" w:rsidP="006A1BB8">
      <w:pPr>
        <w:spacing w:line="240" w:lineRule="auto"/>
        <w:contextualSpacing/>
        <w:mirrorIndents/>
        <w:jc w:val="both"/>
        <w:rPr>
          <w:sz w:val="20"/>
          <w:szCs w:val="20"/>
        </w:rPr>
      </w:pPr>
      <w:r w:rsidRPr="001E6BAC">
        <w:rPr>
          <w:sz w:val="20"/>
          <w:szCs w:val="20"/>
        </w:rPr>
        <w:t xml:space="preserve">The nominated borrow pit is a site designated for </w:t>
      </w:r>
      <w:r w:rsidRPr="001E6BAC">
        <w:rPr>
          <w:color w:val="002060"/>
          <w:sz w:val="20"/>
          <w:szCs w:val="20"/>
          <w:u w:val="single"/>
        </w:rPr>
        <w:t>gardening/future landfill</w:t>
      </w:r>
      <w:r w:rsidR="00F117B7" w:rsidRPr="001E6BAC">
        <w:rPr>
          <w:color w:val="002060"/>
          <w:sz w:val="20"/>
          <w:szCs w:val="20"/>
          <w:u w:val="single"/>
        </w:rPr>
        <w:t xml:space="preserve"> </w:t>
      </w:r>
      <w:r w:rsidRPr="001E6BAC">
        <w:rPr>
          <w:i/>
          <w:color w:val="002060"/>
          <w:sz w:val="20"/>
          <w:szCs w:val="20"/>
        </w:rPr>
        <w:t>(describe land use)</w:t>
      </w:r>
      <w:r w:rsidRPr="001E6BAC">
        <w:rPr>
          <w:color w:val="002060"/>
          <w:sz w:val="20"/>
          <w:szCs w:val="20"/>
        </w:rPr>
        <w:t xml:space="preserve"> </w:t>
      </w:r>
      <w:r w:rsidRPr="001E6BAC">
        <w:rPr>
          <w:sz w:val="20"/>
          <w:szCs w:val="20"/>
        </w:rPr>
        <w:t xml:space="preserve">and the customary landowners have given their consent for the operation of a borrow pit on the nominated site, </w:t>
      </w:r>
      <w:r w:rsidR="00951DC7" w:rsidRPr="001E6BAC">
        <w:rPr>
          <w:sz w:val="20"/>
          <w:szCs w:val="20"/>
        </w:rPr>
        <w:t xml:space="preserve">a copy of the </w:t>
      </w:r>
      <w:r w:rsidR="00190CF2" w:rsidRPr="001E6BAC">
        <w:rPr>
          <w:sz w:val="20"/>
          <w:szCs w:val="20"/>
        </w:rPr>
        <w:t>consent for</w:t>
      </w:r>
      <w:r w:rsidR="00951DC7" w:rsidRPr="001E6BAC">
        <w:rPr>
          <w:sz w:val="20"/>
          <w:szCs w:val="20"/>
        </w:rPr>
        <w:t xml:space="preserve"> PWD</w:t>
      </w:r>
      <w:r w:rsidR="00190CF2" w:rsidRPr="001E6BAC">
        <w:rPr>
          <w:sz w:val="20"/>
          <w:szCs w:val="20"/>
        </w:rPr>
        <w:t xml:space="preserve"> access by</w:t>
      </w:r>
      <w:r w:rsidR="00951DC7" w:rsidRPr="001E6BAC">
        <w:rPr>
          <w:sz w:val="20"/>
          <w:szCs w:val="20"/>
        </w:rPr>
        <w:t xml:space="preserve"> the landowner(s)</w:t>
      </w:r>
      <w:r w:rsidRPr="001E6BAC">
        <w:rPr>
          <w:sz w:val="20"/>
          <w:szCs w:val="20"/>
        </w:rPr>
        <w:t xml:space="preserve"> is included in Appendix 1 herein.</w:t>
      </w:r>
    </w:p>
    <w:p w:rsidR="002C17CE" w:rsidRPr="001E6BAC" w:rsidRDefault="002C17CE" w:rsidP="006A1BB8">
      <w:pPr>
        <w:spacing w:line="240" w:lineRule="auto"/>
        <w:contextualSpacing/>
        <w:mirrorIndents/>
        <w:jc w:val="both"/>
        <w:rPr>
          <w:sz w:val="20"/>
          <w:szCs w:val="20"/>
        </w:rPr>
      </w:pPr>
    </w:p>
    <w:p w:rsidR="002C17CE" w:rsidRPr="001E6BAC" w:rsidRDefault="002C17CE" w:rsidP="006A1BB8">
      <w:pPr>
        <w:spacing w:line="240" w:lineRule="auto"/>
        <w:contextualSpacing/>
        <w:mirrorIndents/>
        <w:jc w:val="both"/>
        <w:rPr>
          <w:sz w:val="20"/>
          <w:szCs w:val="20"/>
        </w:rPr>
      </w:pPr>
      <w:r w:rsidRPr="001E6BAC">
        <w:rPr>
          <w:sz w:val="20"/>
          <w:szCs w:val="20"/>
        </w:rPr>
        <w:t xml:space="preserve">The site boundaries have been identified in the field by the PWD </w:t>
      </w:r>
      <w:r w:rsidR="00951DC7" w:rsidRPr="001E6BAC">
        <w:rPr>
          <w:color w:val="002060"/>
          <w:sz w:val="20"/>
          <w:szCs w:val="20"/>
          <w:u w:val="single"/>
        </w:rPr>
        <w:t>(insert Division name)</w:t>
      </w:r>
      <w:r w:rsidRPr="001E6BAC">
        <w:rPr>
          <w:sz w:val="20"/>
          <w:szCs w:val="20"/>
        </w:rPr>
        <w:t xml:space="preserve"> Divisional survey team details of which are shown on the site plan included in Appendix 2 herein.</w:t>
      </w:r>
    </w:p>
    <w:p w:rsidR="002C17CE" w:rsidRPr="001E6BAC" w:rsidRDefault="002C17CE" w:rsidP="006A1BB8">
      <w:pPr>
        <w:spacing w:line="240" w:lineRule="auto"/>
        <w:contextualSpacing/>
        <w:mirrorIndents/>
        <w:jc w:val="both"/>
        <w:rPr>
          <w:sz w:val="20"/>
          <w:szCs w:val="20"/>
        </w:rPr>
      </w:pPr>
    </w:p>
    <w:p w:rsidR="002C17CE" w:rsidRPr="001E6BAC" w:rsidRDefault="002C17CE" w:rsidP="006A1BB8">
      <w:pPr>
        <w:spacing w:line="240" w:lineRule="auto"/>
        <w:contextualSpacing/>
        <w:mirrorIndents/>
        <w:jc w:val="both"/>
        <w:rPr>
          <w:sz w:val="20"/>
          <w:szCs w:val="20"/>
        </w:rPr>
      </w:pPr>
      <w:r w:rsidRPr="001E6BAC">
        <w:rPr>
          <w:sz w:val="20"/>
          <w:szCs w:val="20"/>
        </w:rPr>
        <w:t xml:space="preserve">The area of land impacted by the borrow pit is </w:t>
      </w:r>
      <w:r w:rsidR="00B968B4" w:rsidRPr="001E6BAC">
        <w:rPr>
          <w:color w:val="002060"/>
          <w:sz w:val="20"/>
          <w:szCs w:val="20"/>
          <w:u w:val="single"/>
        </w:rPr>
        <w:t>____</w:t>
      </w:r>
      <w:r w:rsidRPr="001E6BAC">
        <w:rPr>
          <w:color w:val="002060"/>
          <w:sz w:val="20"/>
          <w:szCs w:val="20"/>
          <w:u w:val="single"/>
        </w:rPr>
        <w:t>5</w:t>
      </w:r>
      <w:r w:rsidR="00D036EF">
        <w:rPr>
          <w:color w:val="002060"/>
          <w:sz w:val="20"/>
          <w:szCs w:val="20"/>
          <w:u w:val="single"/>
        </w:rPr>
        <w:t xml:space="preserve"> (e.g.)</w:t>
      </w:r>
      <w:r w:rsidR="00B968B4" w:rsidRPr="001E6BAC">
        <w:rPr>
          <w:color w:val="0070C0"/>
          <w:sz w:val="20"/>
          <w:szCs w:val="20"/>
          <w:u w:val="single"/>
        </w:rPr>
        <w:t xml:space="preserve">      </w:t>
      </w:r>
      <w:r w:rsidRPr="001E6BAC">
        <w:rPr>
          <w:color w:val="0070C0"/>
          <w:sz w:val="20"/>
          <w:szCs w:val="20"/>
          <w:u w:val="single"/>
        </w:rPr>
        <w:t xml:space="preserve"> </w:t>
      </w:r>
      <w:r w:rsidRPr="001E6BAC">
        <w:rPr>
          <w:sz w:val="20"/>
          <w:szCs w:val="20"/>
        </w:rPr>
        <w:t>hectares approximately.</w:t>
      </w:r>
    </w:p>
    <w:p w:rsidR="002C17CE" w:rsidRPr="001E6BAC" w:rsidRDefault="002C17CE" w:rsidP="006A1BB8">
      <w:pPr>
        <w:spacing w:line="240" w:lineRule="auto"/>
        <w:contextualSpacing/>
        <w:mirrorIndents/>
        <w:jc w:val="both"/>
        <w:rPr>
          <w:sz w:val="20"/>
          <w:szCs w:val="20"/>
        </w:rPr>
      </w:pPr>
    </w:p>
    <w:p w:rsidR="002C17CE" w:rsidRPr="001E6BAC" w:rsidRDefault="002C17CE" w:rsidP="006A1BB8">
      <w:pPr>
        <w:spacing w:line="240" w:lineRule="auto"/>
        <w:contextualSpacing/>
        <w:mirrorIndents/>
        <w:jc w:val="both"/>
        <w:rPr>
          <w:sz w:val="20"/>
          <w:szCs w:val="20"/>
        </w:rPr>
      </w:pPr>
      <w:r w:rsidRPr="001E6BAC">
        <w:rPr>
          <w:sz w:val="20"/>
          <w:szCs w:val="20"/>
        </w:rPr>
        <w:t>An updated Quarry Management Plan will be submitted in the event a need to expand the borrow pit beyond established limits is identified.</w:t>
      </w:r>
    </w:p>
    <w:p w:rsidR="00FB0B51" w:rsidRPr="001E6BAC" w:rsidRDefault="00FB0B51" w:rsidP="006A1BB8">
      <w:pPr>
        <w:spacing w:line="240" w:lineRule="auto"/>
        <w:contextualSpacing/>
        <w:mirrorIndents/>
        <w:jc w:val="both"/>
        <w:rPr>
          <w:sz w:val="20"/>
          <w:szCs w:val="20"/>
        </w:rPr>
      </w:pPr>
    </w:p>
    <w:p w:rsidR="00FB0B51" w:rsidRPr="001E6BAC" w:rsidRDefault="00FB0B51" w:rsidP="006A1BB8">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 xml:space="preserve">6.0 </w:t>
      </w:r>
      <w:r w:rsidRPr="001E6BAC">
        <w:rPr>
          <w:b/>
          <w:sz w:val="20"/>
          <w:szCs w:val="20"/>
        </w:rPr>
        <w:tab/>
        <w:t>Quarry Layout</w:t>
      </w:r>
    </w:p>
    <w:p w:rsidR="00FB0B51" w:rsidRPr="001E6BAC" w:rsidRDefault="00FB0B51" w:rsidP="006A1BB8">
      <w:pPr>
        <w:spacing w:line="240" w:lineRule="auto"/>
        <w:contextualSpacing/>
        <w:mirrorIndents/>
        <w:jc w:val="both"/>
        <w:rPr>
          <w:sz w:val="20"/>
          <w:szCs w:val="20"/>
        </w:rPr>
      </w:pPr>
    </w:p>
    <w:p w:rsidR="00FB0B51" w:rsidRPr="001E6BAC" w:rsidRDefault="00FB0B51" w:rsidP="006A1BB8">
      <w:pPr>
        <w:spacing w:line="240" w:lineRule="auto"/>
        <w:contextualSpacing/>
        <w:mirrorIndents/>
        <w:jc w:val="both"/>
        <w:rPr>
          <w:b/>
          <w:sz w:val="20"/>
          <w:szCs w:val="20"/>
        </w:rPr>
      </w:pPr>
      <w:r w:rsidRPr="001E6BAC">
        <w:rPr>
          <w:b/>
          <w:sz w:val="20"/>
          <w:szCs w:val="20"/>
        </w:rPr>
        <w:tab/>
        <w:t>6.1</w:t>
      </w:r>
      <w:r w:rsidRPr="001E6BAC">
        <w:rPr>
          <w:b/>
          <w:sz w:val="20"/>
          <w:szCs w:val="20"/>
        </w:rPr>
        <w:tab/>
        <w:t>Outline</w:t>
      </w:r>
    </w:p>
    <w:p w:rsidR="00FB0B51" w:rsidRPr="001E6BAC" w:rsidRDefault="00FB0B51" w:rsidP="006A1BB8">
      <w:pPr>
        <w:spacing w:line="240" w:lineRule="auto"/>
        <w:contextualSpacing/>
        <w:mirrorIndents/>
        <w:jc w:val="both"/>
        <w:rPr>
          <w:sz w:val="20"/>
          <w:szCs w:val="20"/>
        </w:rPr>
      </w:pPr>
      <w:r w:rsidRPr="001E6BAC">
        <w:rPr>
          <w:sz w:val="20"/>
          <w:szCs w:val="20"/>
        </w:rPr>
        <w:t>A site plan has been prepared identifying the extent of the borrow pit, the location of the resource therein, the extent of development within the borrow pit and the drainage &amp; sediment control measures to be implemented. A copy of the site plan is included in Appendix 2 herein.</w:t>
      </w:r>
    </w:p>
    <w:p w:rsidR="00597187" w:rsidRPr="001E6BAC" w:rsidRDefault="00597187" w:rsidP="006A1BB8">
      <w:pPr>
        <w:spacing w:line="240" w:lineRule="auto"/>
        <w:contextualSpacing/>
        <w:mirrorIndents/>
        <w:jc w:val="both"/>
        <w:rPr>
          <w:sz w:val="20"/>
          <w:szCs w:val="20"/>
        </w:rPr>
      </w:pPr>
    </w:p>
    <w:p w:rsidR="00597187" w:rsidRPr="001E6BAC" w:rsidRDefault="00597187" w:rsidP="006A1BB8">
      <w:pPr>
        <w:spacing w:line="240" w:lineRule="auto"/>
        <w:contextualSpacing/>
        <w:mirrorIndents/>
        <w:jc w:val="both"/>
        <w:rPr>
          <w:sz w:val="20"/>
          <w:szCs w:val="20"/>
        </w:rPr>
      </w:pPr>
      <w:r w:rsidRPr="001E6BAC">
        <w:rPr>
          <w:sz w:val="20"/>
          <w:szCs w:val="20"/>
        </w:rPr>
        <w:t>The key factors affecting the site layout include the natural grade of the site, access to the site, and minimizing the impact of the development on the natural environment.</w:t>
      </w:r>
    </w:p>
    <w:p w:rsidR="00597187" w:rsidRPr="001E6BAC" w:rsidRDefault="00597187" w:rsidP="006A1BB8">
      <w:pPr>
        <w:spacing w:line="240" w:lineRule="auto"/>
        <w:contextualSpacing/>
        <w:mirrorIndents/>
        <w:jc w:val="both"/>
        <w:rPr>
          <w:sz w:val="20"/>
          <w:szCs w:val="20"/>
        </w:rPr>
      </w:pPr>
    </w:p>
    <w:p w:rsidR="00597187" w:rsidRPr="001E6BAC" w:rsidRDefault="00597187" w:rsidP="006A1BB8">
      <w:pPr>
        <w:spacing w:line="240" w:lineRule="auto"/>
        <w:contextualSpacing/>
        <w:mirrorIndents/>
        <w:jc w:val="both"/>
        <w:rPr>
          <w:b/>
          <w:sz w:val="20"/>
          <w:szCs w:val="20"/>
        </w:rPr>
      </w:pPr>
      <w:r w:rsidRPr="001E6BAC">
        <w:rPr>
          <w:sz w:val="20"/>
          <w:szCs w:val="20"/>
        </w:rPr>
        <w:tab/>
      </w:r>
      <w:r w:rsidRPr="001E6BAC">
        <w:rPr>
          <w:b/>
          <w:sz w:val="20"/>
          <w:szCs w:val="20"/>
        </w:rPr>
        <w:t>6.2</w:t>
      </w:r>
      <w:r w:rsidRPr="001E6BAC">
        <w:rPr>
          <w:b/>
          <w:sz w:val="20"/>
          <w:szCs w:val="20"/>
        </w:rPr>
        <w:tab/>
        <w:t>Access</w:t>
      </w:r>
    </w:p>
    <w:p w:rsidR="00597187" w:rsidRPr="001E6BAC" w:rsidRDefault="00F62953" w:rsidP="006A1BB8">
      <w:pPr>
        <w:spacing w:line="240" w:lineRule="auto"/>
        <w:contextualSpacing/>
        <w:mirrorIndents/>
        <w:jc w:val="both"/>
        <w:rPr>
          <w:sz w:val="20"/>
          <w:szCs w:val="20"/>
        </w:rPr>
      </w:pPr>
      <w:r w:rsidRPr="001E6BAC">
        <w:rPr>
          <w:sz w:val="20"/>
          <w:szCs w:val="20"/>
        </w:rPr>
        <w:t xml:space="preserve">The site is located adjacent to the </w:t>
      </w:r>
      <w:r w:rsidRPr="001E6BAC">
        <w:rPr>
          <w:color w:val="002060"/>
          <w:sz w:val="20"/>
          <w:szCs w:val="20"/>
        </w:rPr>
        <w:t>___________</w:t>
      </w:r>
      <w:r w:rsidR="005A695F" w:rsidRPr="001E6BAC">
        <w:rPr>
          <w:color w:val="002060"/>
          <w:sz w:val="20"/>
          <w:szCs w:val="20"/>
        </w:rPr>
        <w:t>_ arterial/feeder</w:t>
      </w:r>
      <w:r w:rsidRPr="001E6BAC">
        <w:rPr>
          <w:sz w:val="20"/>
          <w:szCs w:val="20"/>
        </w:rPr>
        <w:t xml:space="preserve"> road, connecting </w:t>
      </w:r>
      <w:r w:rsidRPr="001E6BAC">
        <w:rPr>
          <w:color w:val="002060"/>
          <w:sz w:val="20"/>
          <w:szCs w:val="20"/>
        </w:rPr>
        <w:t>__________</w:t>
      </w:r>
      <w:r w:rsidRPr="001E6BAC">
        <w:rPr>
          <w:sz w:val="20"/>
          <w:szCs w:val="20"/>
        </w:rPr>
        <w:t xml:space="preserve"> village and</w:t>
      </w:r>
      <w:r w:rsidRPr="001E6BAC">
        <w:rPr>
          <w:color w:val="002060"/>
          <w:sz w:val="20"/>
          <w:szCs w:val="20"/>
        </w:rPr>
        <w:t xml:space="preserve"> ________</w:t>
      </w:r>
      <w:r w:rsidRPr="001E6BAC">
        <w:rPr>
          <w:sz w:val="20"/>
          <w:szCs w:val="20"/>
        </w:rPr>
        <w:t xml:space="preserve"> village.</w:t>
      </w:r>
    </w:p>
    <w:p w:rsidR="00F62953" w:rsidRPr="001E6BAC" w:rsidRDefault="00F62953" w:rsidP="006A1BB8">
      <w:pPr>
        <w:spacing w:line="240" w:lineRule="auto"/>
        <w:contextualSpacing/>
        <w:mirrorIndents/>
        <w:jc w:val="both"/>
        <w:rPr>
          <w:sz w:val="20"/>
          <w:szCs w:val="20"/>
        </w:rPr>
      </w:pPr>
    </w:p>
    <w:p w:rsidR="00F62953" w:rsidRPr="001E6BAC" w:rsidRDefault="00F62953" w:rsidP="006A1BB8">
      <w:pPr>
        <w:spacing w:line="240" w:lineRule="auto"/>
        <w:contextualSpacing/>
        <w:mirrorIndents/>
        <w:jc w:val="both"/>
        <w:rPr>
          <w:sz w:val="20"/>
          <w:szCs w:val="20"/>
        </w:rPr>
      </w:pPr>
      <w:r w:rsidRPr="001E6BAC">
        <w:rPr>
          <w:sz w:val="20"/>
          <w:szCs w:val="20"/>
        </w:rPr>
        <w:t>The entrance to the site will be cleared to improve visibility and signs erected on the road from either direction warning approaching traffic of heavy vehicles exiting/entering the roadway.</w:t>
      </w:r>
    </w:p>
    <w:p w:rsidR="0021316A" w:rsidRPr="001E6BAC" w:rsidRDefault="0021316A" w:rsidP="006A1BB8">
      <w:pPr>
        <w:spacing w:line="240" w:lineRule="auto"/>
        <w:contextualSpacing/>
        <w:mirrorIndents/>
        <w:jc w:val="both"/>
        <w:rPr>
          <w:sz w:val="20"/>
          <w:szCs w:val="20"/>
        </w:rPr>
      </w:pPr>
    </w:p>
    <w:p w:rsidR="0021316A" w:rsidRPr="001E6BAC" w:rsidRDefault="00F33270" w:rsidP="006A1BB8">
      <w:pPr>
        <w:spacing w:line="240" w:lineRule="auto"/>
        <w:contextualSpacing/>
        <w:mirrorIndents/>
        <w:jc w:val="both"/>
        <w:rPr>
          <w:b/>
          <w:sz w:val="20"/>
          <w:szCs w:val="20"/>
        </w:rPr>
      </w:pPr>
      <w:r w:rsidRPr="001E6BAC">
        <w:rPr>
          <w:sz w:val="20"/>
          <w:szCs w:val="20"/>
        </w:rPr>
        <w:tab/>
      </w:r>
      <w:r w:rsidRPr="001E6BAC">
        <w:rPr>
          <w:b/>
          <w:sz w:val="20"/>
          <w:szCs w:val="20"/>
        </w:rPr>
        <w:t>6.3</w:t>
      </w:r>
      <w:r w:rsidRPr="001E6BAC">
        <w:rPr>
          <w:b/>
          <w:sz w:val="20"/>
          <w:szCs w:val="20"/>
        </w:rPr>
        <w:tab/>
        <w:t>Infrastructure</w:t>
      </w:r>
    </w:p>
    <w:p w:rsidR="00F33270" w:rsidRPr="001E6BAC" w:rsidRDefault="00F33270" w:rsidP="006A1BB8">
      <w:pPr>
        <w:spacing w:line="240" w:lineRule="auto"/>
        <w:contextualSpacing/>
        <w:mirrorIndents/>
        <w:jc w:val="both"/>
        <w:rPr>
          <w:sz w:val="20"/>
          <w:szCs w:val="20"/>
        </w:rPr>
      </w:pPr>
      <w:r w:rsidRPr="001E6BAC">
        <w:rPr>
          <w:sz w:val="20"/>
          <w:szCs w:val="20"/>
        </w:rPr>
        <w:t>No permanent infrastructure will be constructed on the site, however the following temporary facilities will be erected and remain for the operational life of the borrow pit:</w:t>
      </w:r>
    </w:p>
    <w:p w:rsidR="00F33270" w:rsidRPr="001E6BAC" w:rsidRDefault="00D036EF" w:rsidP="00A3463F">
      <w:pPr>
        <w:pStyle w:val="ListParagraph"/>
        <w:numPr>
          <w:ilvl w:val="0"/>
          <w:numId w:val="16"/>
        </w:numPr>
        <w:spacing w:line="240" w:lineRule="auto"/>
        <w:mirrorIndents/>
        <w:jc w:val="both"/>
        <w:rPr>
          <w:color w:val="002060"/>
          <w:sz w:val="20"/>
          <w:szCs w:val="20"/>
        </w:rPr>
      </w:pPr>
      <w:r>
        <w:rPr>
          <w:color w:val="002060"/>
          <w:sz w:val="20"/>
          <w:szCs w:val="20"/>
        </w:rPr>
        <w:t xml:space="preserve">State facilities e.g.: </w:t>
      </w:r>
      <w:r w:rsidR="00F33270" w:rsidRPr="001E6BAC">
        <w:rPr>
          <w:color w:val="002060"/>
          <w:sz w:val="20"/>
          <w:szCs w:val="20"/>
        </w:rPr>
        <w:t>Demountable site offices,</w:t>
      </w:r>
    </w:p>
    <w:p w:rsidR="00F33270" w:rsidRPr="001E6BAC" w:rsidRDefault="00F33270" w:rsidP="00A3463F">
      <w:pPr>
        <w:pStyle w:val="ListParagraph"/>
        <w:numPr>
          <w:ilvl w:val="0"/>
          <w:numId w:val="16"/>
        </w:numPr>
        <w:spacing w:line="240" w:lineRule="auto"/>
        <w:mirrorIndents/>
        <w:jc w:val="both"/>
        <w:rPr>
          <w:color w:val="002060"/>
          <w:sz w:val="20"/>
          <w:szCs w:val="20"/>
        </w:rPr>
      </w:pPr>
      <w:r w:rsidRPr="001E6BAC">
        <w:rPr>
          <w:color w:val="002060"/>
          <w:sz w:val="20"/>
          <w:szCs w:val="20"/>
        </w:rPr>
        <w:t>Storage Containers,</w:t>
      </w:r>
    </w:p>
    <w:p w:rsidR="00F33270" w:rsidRPr="001E6BAC" w:rsidRDefault="00F33270" w:rsidP="00A3463F">
      <w:pPr>
        <w:pStyle w:val="ListParagraph"/>
        <w:numPr>
          <w:ilvl w:val="0"/>
          <w:numId w:val="16"/>
        </w:numPr>
        <w:spacing w:line="240" w:lineRule="auto"/>
        <w:mirrorIndents/>
        <w:jc w:val="both"/>
        <w:rPr>
          <w:color w:val="002060"/>
          <w:sz w:val="20"/>
          <w:szCs w:val="20"/>
        </w:rPr>
      </w:pPr>
      <w:r w:rsidRPr="001E6BAC">
        <w:rPr>
          <w:color w:val="002060"/>
          <w:sz w:val="20"/>
          <w:szCs w:val="20"/>
        </w:rPr>
        <w:t>Suitably located and screened pit toilet,</w:t>
      </w:r>
    </w:p>
    <w:p w:rsidR="00F33270" w:rsidRPr="001E6BAC" w:rsidRDefault="00F33270" w:rsidP="00A3463F">
      <w:pPr>
        <w:pStyle w:val="ListParagraph"/>
        <w:numPr>
          <w:ilvl w:val="0"/>
          <w:numId w:val="16"/>
        </w:numPr>
        <w:spacing w:line="240" w:lineRule="auto"/>
        <w:mirrorIndents/>
        <w:jc w:val="both"/>
        <w:rPr>
          <w:color w:val="002060"/>
          <w:sz w:val="20"/>
          <w:szCs w:val="20"/>
        </w:rPr>
      </w:pPr>
      <w:r w:rsidRPr="001E6BAC">
        <w:rPr>
          <w:color w:val="002060"/>
          <w:sz w:val="20"/>
          <w:szCs w:val="20"/>
        </w:rPr>
        <w:t>Bulk fuel storage tank (5,000 litre minimum),</w:t>
      </w:r>
    </w:p>
    <w:p w:rsidR="00F33270" w:rsidRPr="001E6BAC" w:rsidRDefault="00F33270" w:rsidP="00A3463F">
      <w:pPr>
        <w:pStyle w:val="ListParagraph"/>
        <w:numPr>
          <w:ilvl w:val="0"/>
          <w:numId w:val="16"/>
        </w:numPr>
        <w:spacing w:line="240" w:lineRule="auto"/>
        <w:mirrorIndents/>
        <w:jc w:val="both"/>
        <w:rPr>
          <w:color w:val="002060"/>
          <w:sz w:val="20"/>
          <w:szCs w:val="20"/>
        </w:rPr>
      </w:pPr>
      <w:r w:rsidRPr="001E6BAC">
        <w:rPr>
          <w:color w:val="002060"/>
          <w:sz w:val="20"/>
          <w:szCs w:val="20"/>
        </w:rPr>
        <w:t>Water storage tank (10,000 litre minimum) for domestic use,</w:t>
      </w:r>
    </w:p>
    <w:p w:rsidR="00F33270" w:rsidRPr="001E6BAC" w:rsidRDefault="00F33270" w:rsidP="00A3463F">
      <w:pPr>
        <w:pStyle w:val="ListParagraph"/>
        <w:numPr>
          <w:ilvl w:val="0"/>
          <w:numId w:val="16"/>
        </w:numPr>
        <w:spacing w:line="240" w:lineRule="auto"/>
        <w:mirrorIndents/>
        <w:jc w:val="both"/>
        <w:rPr>
          <w:sz w:val="20"/>
          <w:szCs w:val="20"/>
        </w:rPr>
      </w:pPr>
      <w:r w:rsidRPr="001E6BAC">
        <w:rPr>
          <w:color w:val="002060"/>
          <w:sz w:val="20"/>
          <w:szCs w:val="20"/>
        </w:rPr>
        <w:t>Security guard shelter.</w:t>
      </w:r>
    </w:p>
    <w:p w:rsidR="00F33270" w:rsidRPr="001E6BAC" w:rsidRDefault="00A3463F" w:rsidP="006A1BB8">
      <w:pPr>
        <w:spacing w:line="240" w:lineRule="auto"/>
        <w:contextualSpacing/>
        <w:mirrorIndents/>
        <w:jc w:val="both"/>
        <w:rPr>
          <w:b/>
          <w:sz w:val="20"/>
          <w:szCs w:val="20"/>
        </w:rPr>
      </w:pPr>
      <w:r w:rsidRPr="001E6BAC">
        <w:rPr>
          <w:b/>
          <w:sz w:val="20"/>
          <w:szCs w:val="20"/>
        </w:rPr>
        <w:tab/>
      </w:r>
      <w:r w:rsidR="00F33270" w:rsidRPr="001E6BAC">
        <w:rPr>
          <w:b/>
          <w:sz w:val="20"/>
          <w:szCs w:val="20"/>
        </w:rPr>
        <w:t>6.4</w:t>
      </w:r>
      <w:r w:rsidR="00F33270" w:rsidRPr="001E6BAC">
        <w:rPr>
          <w:b/>
          <w:sz w:val="20"/>
          <w:szCs w:val="20"/>
        </w:rPr>
        <w:tab/>
        <w:t>Fuels Storage</w:t>
      </w:r>
    </w:p>
    <w:p w:rsidR="00F33270" w:rsidRPr="001E6BAC" w:rsidRDefault="00F33270" w:rsidP="006A1BB8">
      <w:pPr>
        <w:spacing w:line="240" w:lineRule="auto"/>
        <w:contextualSpacing/>
        <w:mirrorIndents/>
        <w:jc w:val="both"/>
        <w:rPr>
          <w:sz w:val="20"/>
          <w:szCs w:val="20"/>
        </w:rPr>
      </w:pPr>
      <w:r w:rsidRPr="001E6BAC">
        <w:rPr>
          <w:sz w:val="20"/>
          <w:szCs w:val="20"/>
        </w:rPr>
        <w:t>Bulk Fuel and oils/lubricants will be stored on a selected area of the site. The selected area will be shaped/surfaced (sand) to contain spills.</w:t>
      </w:r>
    </w:p>
    <w:p w:rsidR="00F33270" w:rsidRPr="001E6BAC" w:rsidRDefault="00F33270" w:rsidP="006A1BB8">
      <w:pPr>
        <w:spacing w:line="240" w:lineRule="auto"/>
        <w:contextualSpacing/>
        <w:mirrorIndents/>
        <w:jc w:val="both"/>
        <w:rPr>
          <w:sz w:val="20"/>
          <w:szCs w:val="20"/>
        </w:rPr>
      </w:pPr>
    </w:p>
    <w:p w:rsidR="00F33270" w:rsidRPr="001E6BAC" w:rsidRDefault="00F33270" w:rsidP="006A1BB8">
      <w:pPr>
        <w:spacing w:line="240" w:lineRule="auto"/>
        <w:contextualSpacing/>
        <w:mirrorIndents/>
        <w:jc w:val="both"/>
        <w:rPr>
          <w:sz w:val="20"/>
          <w:szCs w:val="20"/>
        </w:rPr>
      </w:pPr>
      <w:r w:rsidRPr="001E6BAC">
        <w:rPr>
          <w:sz w:val="20"/>
          <w:szCs w:val="20"/>
        </w:rPr>
        <w:t xml:space="preserve">Refer to </w:t>
      </w:r>
      <w:r w:rsidR="00757B43">
        <w:rPr>
          <w:sz w:val="20"/>
          <w:szCs w:val="20"/>
        </w:rPr>
        <w:t>EMP</w:t>
      </w:r>
      <w:r w:rsidR="005A695F" w:rsidRPr="001E6BAC">
        <w:rPr>
          <w:sz w:val="20"/>
          <w:szCs w:val="20"/>
        </w:rPr>
        <w:t xml:space="preserve"> included in </w:t>
      </w:r>
      <w:r w:rsidR="00757B43">
        <w:rPr>
          <w:sz w:val="20"/>
          <w:szCs w:val="20"/>
        </w:rPr>
        <w:t>Appendix 3</w:t>
      </w:r>
      <w:r w:rsidRPr="001E6BAC">
        <w:rPr>
          <w:sz w:val="20"/>
          <w:szCs w:val="20"/>
        </w:rPr>
        <w:t xml:space="preserve"> herein.</w:t>
      </w:r>
    </w:p>
    <w:p w:rsidR="00F33270" w:rsidRPr="001E6BAC" w:rsidRDefault="00F33270" w:rsidP="006A1BB8">
      <w:pPr>
        <w:spacing w:line="240" w:lineRule="auto"/>
        <w:contextualSpacing/>
        <w:mirrorIndents/>
        <w:jc w:val="both"/>
        <w:rPr>
          <w:sz w:val="20"/>
          <w:szCs w:val="20"/>
        </w:rPr>
      </w:pPr>
    </w:p>
    <w:p w:rsidR="00F33270" w:rsidRPr="001E6BAC" w:rsidRDefault="00F33270" w:rsidP="006A1BB8">
      <w:pPr>
        <w:spacing w:line="240" w:lineRule="auto"/>
        <w:contextualSpacing/>
        <w:mirrorIndents/>
        <w:jc w:val="both"/>
        <w:rPr>
          <w:b/>
          <w:sz w:val="20"/>
          <w:szCs w:val="20"/>
        </w:rPr>
      </w:pPr>
      <w:r w:rsidRPr="001E6BAC">
        <w:rPr>
          <w:b/>
          <w:sz w:val="20"/>
          <w:szCs w:val="20"/>
        </w:rPr>
        <w:lastRenderedPageBreak/>
        <w:tab/>
        <w:t xml:space="preserve">6.5 </w:t>
      </w:r>
      <w:r w:rsidRPr="001E6BAC">
        <w:rPr>
          <w:b/>
          <w:sz w:val="20"/>
          <w:szCs w:val="20"/>
        </w:rPr>
        <w:tab/>
        <w:t>Explosives</w:t>
      </w:r>
    </w:p>
    <w:p w:rsidR="00F33270" w:rsidRPr="001E6BAC" w:rsidRDefault="00F33270" w:rsidP="006A1BB8">
      <w:pPr>
        <w:spacing w:line="240" w:lineRule="auto"/>
        <w:contextualSpacing/>
        <w:mirrorIndents/>
        <w:jc w:val="both"/>
        <w:rPr>
          <w:sz w:val="20"/>
          <w:szCs w:val="20"/>
        </w:rPr>
      </w:pPr>
      <w:r w:rsidRPr="001E6BAC">
        <w:rPr>
          <w:sz w:val="20"/>
          <w:szCs w:val="20"/>
        </w:rPr>
        <w:t>No explosives will be used in the operation of the coral borrow pit.</w:t>
      </w:r>
    </w:p>
    <w:p w:rsidR="00F33270" w:rsidRPr="001E6BAC" w:rsidRDefault="00F33270" w:rsidP="006A1BB8">
      <w:pPr>
        <w:spacing w:line="240" w:lineRule="auto"/>
        <w:contextualSpacing/>
        <w:mirrorIndents/>
        <w:jc w:val="both"/>
        <w:rPr>
          <w:sz w:val="20"/>
          <w:szCs w:val="20"/>
        </w:rPr>
      </w:pPr>
    </w:p>
    <w:p w:rsidR="00F33270" w:rsidRPr="001E6BAC" w:rsidRDefault="00F33270" w:rsidP="006A1BB8">
      <w:pPr>
        <w:spacing w:line="240" w:lineRule="auto"/>
        <w:contextualSpacing/>
        <w:mirrorIndents/>
        <w:jc w:val="both"/>
        <w:rPr>
          <w:b/>
          <w:sz w:val="20"/>
          <w:szCs w:val="20"/>
        </w:rPr>
      </w:pPr>
      <w:r w:rsidRPr="001E6BAC">
        <w:rPr>
          <w:sz w:val="20"/>
          <w:szCs w:val="20"/>
        </w:rPr>
        <w:tab/>
      </w:r>
      <w:r w:rsidRPr="001E6BAC">
        <w:rPr>
          <w:b/>
          <w:sz w:val="20"/>
          <w:szCs w:val="20"/>
        </w:rPr>
        <w:t>6.6</w:t>
      </w:r>
      <w:r w:rsidRPr="001E6BAC">
        <w:rPr>
          <w:b/>
          <w:sz w:val="20"/>
          <w:szCs w:val="20"/>
        </w:rPr>
        <w:tab/>
        <w:t>Waste Disposal</w:t>
      </w:r>
    </w:p>
    <w:p w:rsidR="00C416E1" w:rsidRPr="001E6BAC" w:rsidRDefault="00C416E1" w:rsidP="006A1BB8">
      <w:pPr>
        <w:spacing w:line="240" w:lineRule="auto"/>
        <w:contextualSpacing/>
        <w:mirrorIndents/>
        <w:jc w:val="both"/>
        <w:rPr>
          <w:sz w:val="20"/>
          <w:szCs w:val="20"/>
        </w:rPr>
      </w:pPr>
      <w:r w:rsidRPr="001E6BAC">
        <w:rPr>
          <w:sz w:val="20"/>
          <w:szCs w:val="20"/>
        </w:rPr>
        <w:t xml:space="preserve">Waste solids shall be stored well in </w:t>
      </w:r>
      <w:r w:rsidR="00941552" w:rsidRPr="001E6BAC">
        <w:rPr>
          <w:sz w:val="20"/>
          <w:szCs w:val="20"/>
        </w:rPr>
        <w:t xml:space="preserve">bins or in a suitably protected area within </w:t>
      </w:r>
      <w:r w:rsidRPr="001E6BAC">
        <w:rPr>
          <w:sz w:val="20"/>
          <w:szCs w:val="20"/>
        </w:rPr>
        <w:t>the quarry area and removed weekly to be dumped in an approved landfill.</w:t>
      </w:r>
      <w:r w:rsidR="00941552" w:rsidRPr="001E6BAC">
        <w:rPr>
          <w:sz w:val="20"/>
          <w:szCs w:val="20"/>
        </w:rPr>
        <w:t xml:space="preserve"> Waste oil shall be shipped to Port Vila during demobilization to return to supplier for recycling.</w:t>
      </w:r>
    </w:p>
    <w:p w:rsidR="00C416E1" w:rsidRPr="001E6BAC" w:rsidRDefault="00C416E1" w:rsidP="006A1BB8">
      <w:pPr>
        <w:spacing w:line="240" w:lineRule="auto"/>
        <w:contextualSpacing/>
        <w:mirrorIndents/>
        <w:jc w:val="both"/>
        <w:rPr>
          <w:sz w:val="20"/>
          <w:szCs w:val="20"/>
        </w:rPr>
      </w:pPr>
    </w:p>
    <w:p w:rsidR="00F33270" w:rsidRPr="001E6BAC" w:rsidRDefault="00C416E1" w:rsidP="006A1BB8">
      <w:pPr>
        <w:spacing w:line="240" w:lineRule="auto"/>
        <w:contextualSpacing/>
        <w:mirrorIndents/>
        <w:jc w:val="both"/>
        <w:rPr>
          <w:sz w:val="20"/>
          <w:szCs w:val="20"/>
        </w:rPr>
      </w:pPr>
      <w:r w:rsidRPr="001E6BAC">
        <w:rPr>
          <w:sz w:val="20"/>
          <w:szCs w:val="20"/>
        </w:rPr>
        <w:t>In the case that there is no proper landfill nearby or on the island, a</w:t>
      </w:r>
      <w:r w:rsidR="00F33270" w:rsidRPr="001E6BAC">
        <w:rPr>
          <w:sz w:val="20"/>
          <w:szCs w:val="20"/>
        </w:rPr>
        <w:t xml:space="preserve"> small hole will be dug within the quarry area for the purpose of waste disposal. </w:t>
      </w:r>
      <w:r w:rsidR="00054A62" w:rsidRPr="001E6BAC">
        <w:rPr>
          <w:sz w:val="20"/>
          <w:szCs w:val="20"/>
        </w:rPr>
        <w:t xml:space="preserve">The hole shall be 3m x 3m wide and long and 4 meters deep. </w:t>
      </w:r>
      <w:r w:rsidR="00F33270" w:rsidRPr="001E6BAC">
        <w:rPr>
          <w:sz w:val="20"/>
          <w:szCs w:val="20"/>
        </w:rPr>
        <w:t>Any waste from the site will be dumped in the hole and buried once operations of the borrow pit cease.</w:t>
      </w:r>
    </w:p>
    <w:p w:rsidR="00054A62" w:rsidRPr="001E6BAC" w:rsidRDefault="00054A62" w:rsidP="006A1BB8">
      <w:pPr>
        <w:spacing w:line="240" w:lineRule="auto"/>
        <w:contextualSpacing/>
        <w:mirrorIndents/>
        <w:jc w:val="both"/>
        <w:rPr>
          <w:sz w:val="20"/>
          <w:szCs w:val="20"/>
        </w:rPr>
      </w:pPr>
    </w:p>
    <w:p w:rsidR="00054A62" w:rsidRPr="001E6BAC" w:rsidRDefault="00054A62" w:rsidP="00A3463F">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7.0</w:t>
      </w:r>
      <w:r w:rsidRPr="001E6BAC">
        <w:rPr>
          <w:b/>
          <w:sz w:val="20"/>
          <w:szCs w:val="20"/>
        </w:rPr>
        <w:tab/>
        <w:t>Operations</w:t>
      </w:r>
    </w:p>
    <w:p w:rsidR="00054A62" w:rsidRPr="001E6BAC" w:rsidRDefault="00054A62" w:rsidP="006A1BB8">
      <w:pPr>
        <w:spacing w:line="240" w:lineRule="auto"/>
        <w:contextualSpacing/>
        <w:mirrorIndents/>
        <w:jc w:val="both"/>
        <w:rPr>
          <w:sz w:val="20"/>
          <w:szCs w:val="20"/>
        </w:rPr>
      </w:pPr>
    </w:p>
    <w:p w:rsidR="00054A62" w:rsidRPr="001E6BAC" w:rsidRDefault="00054A62" w:rsidP="006A1BB8">
      <w:pPr>
        <w:spacing w:line="240" w:lineRule="auto"/>
        <w:contextualSpacing/>
        <w:mirrorIndents/>
        <w:jc w:val="both"/>
        <w:rPr>
          <w:b/>
          <w:sz w:val="20"/>
          <w:szCs w:val="20"/>
        </w:rPr>
      </w:pPr>
      <w:r w:rsidRPr="001E6BAC">
        <w:rPr>
          <w:sz w:val="20"/>
          <w:szCs w:val="20"/>
        </w:rPr>
        <w:tab/>
      </w:r>
      <w:r w:rsidRPr="001E6BAC">
        <w:rPr>
          <w:b/>
          <w:sz w:val="20"/>
          <w:szCs w:val="20"/>
        </w:rPr>
        <w:t>7.1</w:t>
      </w:r>
      <w:r w:rsidRPr="001E6BAC">
        <w:rPr>
          <w:b/>
          <w:sz w:val="20"/>
          <w:szCs w:val="20"/>
        </w:rPr>
        <w:tab/>
        <w:t>Stripping</w:t>
      </w:r>
    </w:p>
    <w:p w:rsidR="00054A62" w:rsidRPr="001E6BAC" w:rsidRDefault="00054A62" w:rsidP="006A1BB8">
      <w:pPr>
        <w:spacing w:line="240" w:lineRule="auto"/>
        <w:contextualSpacing/>
        <w:mirrorIndents/>
        <w:jc w:val="both"/>
        <w:rPr>
          <w:sz w:val="20"/>
          <w:szCs w:val="20"/>
        </w:rPr>
      </w:pPr>
      <w:r w:rsidRPr="001E6BAC">
        <w:rPr>
          <w:sz w:val="20"/>
          <w:szCs w:val="20"/>
        </w:rPr>
        <w:t>Stripping will be required which will involve firstly, the stripping and removal and stockpiling of native vegetation followed by the removal and stockpiling of any topsoil. Native</w:t>
      </w:r>
      <w:r w:rsidR="00D87E94" w:rsidRPr="001E6BAC">
        <w:rPr>
          <w:sz w:val="20"/>
          <w:szCs w:val="20"/>
        </w:rPr>
        <w:t xml:space="preserve"> vegetation and any topsoil will be stockpiled on the site adjacent the boundaries for re-use on completion of works. Stockpiling locations are detailed on the site plan included in Appendix 2.</w:t>
      </w:r>
    </w:p>
    <w:p w:rsidR="00D87E94" w:rsidRPr="001E6BAC" w:rsidRDefault="00D87E94" w:rsidP="006A1BB8">
      <w:pPr>
        <w:spacing w:line="240" w:lineRule="auto"/>
        <w:contextualSpacing/>
        <w:mirrorIndents/>
        <w:jc w:val="both"/>
        <w:rPr>
          <w:sz w:val="20"/>
          <w:szCs w:val="20"/>
        </w:rPr>
      </w:pPr>
    </w:p>
    <w:p w:rsidR="00D87E94" w:rsidRPr="001E6BAC" w:rsidRDefault="00D87E94" w:rsidP="006A1BB8">
      <w:pPr>
        <w:spacing w:line="240" w:lineRule="auto"/>
        <w:contextualSpacing/>
        <w:mirrorIndents/>
        <w:jc w:val="both"/>
        <w:rPr>
          <w:sz w:val="20"/>
          <w:szCs w:val="20"/>
        </w:rPr>
      </w:pPr>
      <w:r w:rsidRPr="001E6BAC">
        <w:rPr>
          <w:sz w:val="20"/>
          <w:szCs w:val="20"/>
        </w:rPr>
        <w:t xml:space="preserve">Equipment to be used in stripping the sites includes </w:t>
      </w:r>
      <w:r w:rsidRPr="001E6BAC">
        <w:rPr>
          <w:color w:val="002060"/>
          <w:sz w:val="20"/>
          <w:szCs w:val="20"/>
          <w:u w:val="single"/>
        </w:rPr>
        <w:t>Cat D6</w:t>
      </w:r>
      <w:r w:rsidRPr="001E6BAC">
        <w:rPr>
          <w:sz w:val="20"/>
          <w:szCs w:val="20"/>
          <w:u w:val="single"/>
        </w:rPr>
        <w:t xml:space="preserve">, </w:t>
      </w:r>
      <w:r w:rsidRPr="001E6BAC">
        <w:rPr>
          <w:color w:val="002060"/>
          <w:sz w:val="20"/>
          <w:szCs w:val="20"/>
          <w:u w:val="single"/>
        </w:rPr>
        <w:t>Komatsu 155 dozers</w:t>
      </w:r>
      <w:r w:rsidRPr="001E6BAC">
        <w:rPr>
          <w:sz w:val="20"/>
          <w:szCs w:val="20"/>
        </w:rPr>
        <w:t xml:space="preserve"> and a </w:t>
      </w:r>
      <w:r w:rsidRPr="001E6BAC">
        <w:rPr>
          <w:color w:val="002060"/>
          <w:sz w:val="20"/>
          <w:szCs w:val="20"/>
          <w:u w:val="single"/>
        </w:rPr>
        <w:t>Cat 330 excavator</w:t>
      </w:r>
      <w:r w:rsidRPr="001E6BAC">
        <w:rPr>
          <w:sz w:val="20"/>
          <w:szCs w:val="20"/>
          <w:u w:val="single"/>
        </w:rPr>
        <w:t>.</w:t>
      </w:r>
    </w:p>
    <w:p w:rsidR="00D87E94" w:rsidRPr="001E6BAC" w:rsidRDefault="00D87E94" w:rsidP="006A1BB8">
      <w:pPr>
        <w:spacing w:line="240" w:lineRule="auto"/>
        <w:contextualSpacing/>
        <w:mirrorIndents/>
        <w:jc w:val="both"/>
        <w:rPr>
          <w:sz w:val="20"/>
          <w:szCs w:val="20"/>
        </w:rPr>
      </w:pPr>
    </w:p>
    <w:p w:rsidR="00D87E94" w:rsidRPr="001E6BAC" w:rsidRDefault="00BC5C83" w:rsidP="006A1BB8">
      <w:pPr>
        <w:spacing w:line="240" w:lineRule="auto"/>
        <w:contextualSpacing/>
        <w:mirrorIndents/>
        <w:jc w:val="both"/>
        <w:rPr>
          <w:b/>
          <w:sz w:val="20"/>
          <w:szCs w:val="20"/>
        </w:rPr>
      </w:pPr>
      <w:r w:rsidRPr="001E6BAC">
        <w:rPr>
          <w:sz w:val="20"/>
          <w:szCs w:val="20"/>
        </w:rPr>
        <w:tab/>
      </w:r>
      <w:r w:rsidRPr="001E6BAC">
        <w:rPr>
          <w:b/>
          <w:sz w:val="20"/>
          <w:szCs w:val="20"/>
        </w:rPr>
        <w:t>7.2</w:t>
      </w:r>
      <w:r w:rsidRPr="001E6BAC">
        <w:rPr>
          <w:b/>
          <w:sz w:val="20"/>
          <w:szCs w:val="20"/>
        </w:rPr>
        <w:tab/>
        <w:t>Materials Extraction</w:t>
      </w:r>
    </w:p>
    <w:p w:rsidR="00BC5C83" w:rsidRPr="001E6BAC" w:rsidRDefault="00BC5C83" w:rsidP="006A1BB8">
      <w:pPr>
        <w:spacing w:line="240" w:lineRule="auto"/>
        <w:contextualSpacing/>
        <w:mirrorIndents/>
        <w:jc w:val="both"/>
        <w:rPr>
          <w:sz w:val="20"/>
          <w:szCs w:val="20"/>
        </w:rPr>
      </w:pPr>
      <w:r w:rsidRPr="001E6BAC">
        <w:rPr>
          <w:sz w:val="20"/>
          <w:szCs w:val="20"/>
        </w:rPr>
        <w:t xml:space="preserve">Coral will be extracted using a </w:t>
      </w:r>
      <w:r w:rsidRPr="001E6BAC">
        <w:rPr>
          <w:color w:val="002060"/>
          <w:sz w:val="20"/>
          <w:szCs w:val="20"/>
          <w:u w:val="single"/>
        </w:rPr>
        <w:t>Komatsu 155 dozer</w:t>
      </w:r>
      <w:r w:rsidRPr="001E6BAC">
        <w:rPr>
          <w:sz w:val="20"/>
          <w:szCs w:val="20"/>
        </w:rPr>
        <w:t xml:space="preserve"> to rip and push up to a </w:t>
      </w:r>
      <w:r w:rsidRPr="001E6BAC">
        <w:rPr>
          <w:color w:val="002060"/>
          <w:sz w:val="20"/>
          <w:szCs w:val="20"/>
          <w:u w:val="single"/>
        </w:rPr>
        <w:t>Cat 330 excavator</w:t>
      </w:r>
      <w:r w:rsidRPr="001E6BAC">
        <w:rPr>
          <w:sz w:val="20"/>
          <w:szCs w:val="20"/>
        </w:rPr>
        <w:t xml:space="preserve"> which will load material into a </w:t>
      </w:r>
      <w:r w:rsidRPr="001E6BAC">
        <w:rPr>
          <w:color w:val="002060"/>
          <w:sz w:val="20"/>
          <w:szCs w:val="20"/>
          <w:u w:val="single"/>
        </w:rPr>
        <w:t>Finlay 883 power screen</w:t>
      </w:r>
      <w:r w:rsidRPr="001E6BAC">
        <w:rPr>
          <w:sz w:val="20"/>
          <w:szCs w:val="20"/>
        </w:rPr>
        <w:t xml:space="preserve"> for processing material into head wall/ rip rap rock (</w:t>
      </w:r>
      <w:r w:rsidRPr="001E6BAC">
        <w:rPr>
          <w:rFonts w:cstheme="minorHAnsi"/>
          <w:sz w:val="20"/>
          <w:szCs w:val="20"/>
        </w:rPr>
        <w:t>˃</w:t>
      </w:r>
      <w:r w:rsidRPr="001E6BAC">
        <w:rPr>
          <w:sz w:val="20"/>
          <w:szCs w:val="20"/>
        </w:rPr>
        <w:t>250mm), gabion rock (150mm – 100mm) and base course.</w:t>
      </w:r>
    </w:p>
    <w:p w:rsidR="00BC5C83" w:rsidRPr="001E6BAC" w:rsidRDefault="00BC5C83" w:rsidP="006A1BB8">
      <w:pPr>
        <w:spacing w:line="240" w:lineRule="auto"/>
        <w:contextualSpacing/>
        <w:mirrorIndents/>
        <w:jc w:val="both"/>
        <w:rPr>
          <w:sz w:val="20"/>
          <w:szCs w:val="20"/>
        </w:rPr>
      </w:pPr>
    </w:p>
    <w:p w:rsidR="00BC5C83" w:rsidRPr="001E6BAC" w:rsidRDefault="00BC5C83" w:rsidP="006A1BB8">
      <w:pPr>
        <w:spacing w:line="240" w:lineRule="auto"/>
        <w:contextualSpacing/>
        <w:mirrorIndents/>
        <w:jc w:val="both"/>
        <w:rPr>
          <w:sz w:val="20"/>
          <w:szCs w:val="20"/>
        </w:rPr>
      </w:pPr>
      <w:r w:rsidRPr="001E6BAC">
        <w:rPr>
          <w:sz w:val="20"/>
          <w:szCs w:val="20"/>
        </w:rPr>
        <w:t xml:space="preserve">A mechanical crusher may be used in the event track rolling by the </w:t>
      </w:r>
      <w:r w:rsidRPr="001E6BAC">
        <w:rPr>
          <w:color w:val="002060"/>
          <w:sz w:val="20"/>
          <w:szCs w:val="20"/>
          <w:u w:val="single"/>
        </w:rPr>
        <w:t>Komatsu 155</w:t>
      </w:r>
      <w:r w:rsidRPr="001E6BAC">
        <w:rPr>
          <w:sz w:val="20"/>
          <w:szCs w:val="20"/>
        </w:rPr>
        <w:t xml:space="preserve"> does not sufficiently break down larger material.</w:t>
      </w:r>
    </w:p>
    <w:p w:rsidR="00BC5C83" w:rsidRPr="001E6BAC" w:rsidRDefault="00BC5C83" w:rsidP="006A1BB8">
      <w:pPr>
        <w:spacing w:line="240" w:lineRule="auto"/>
        <w:contextualSpacing/>
        <w:mirrorIndents/>
        <w:jc w:val="both"/>
        <w:rPr>
          <w:sz w:val="20"/>
          <w:szCs w:val="20"/>
        </w:rPr>
      </w:pPr>
    </w:p>
    <w:p w:rsidR="00BC5C83" w:rsidRPr="001E6BAC" w:rsidRDefault="00BC5C83" w:rsidP="006A1BB8">
      <w:pPr>
        <w:spacing w:line="240" w:lineRule="auto"/>
        <w:contextualSpacing/>
        <w:mirrorIndents/>
        <w:jc w:val="both"/>
        <w:rPr>
          <w:sz w:val="20"/>
          <w:szCs w:val="20"/>
        </w:rPr>
      </w:pPr>
      <w:r w:rsidRPr="001E6BAC">
        <w:rPr>
          <w:sz w:val="20"/>
          <w:szCs w:val="20"/>
        </w:rPr>
        <w:t xml:space="preserve">Stockpiling of processed material in the quarry will be carried out by </w:t>
      </w:r>
      <w:r w:rsidRPr="001E6BAC">
        <w:rPr>
          <w:color w:val="002060"/>
          <w:sz w:val="20"/>
          <w:szCs w:val="20"/>
          <w:u w:val="single"/>
        </w:rPr>
        <w:t>Cat 966</w:t>
      </w:r>
      <w:r w:rsidRPr="001E6BAC">
        <w:rPr>
          <w:sz w:val="20"/>
          <w:szCs w:val="20"/>
        </w:rPr>
        <w:t xml:space="preserve"> and </w:t>
      </w:r>
      <w:r w:rsidRPr="001E6BAC">
        <w:rPr>
          <w:color w:val="002060"/>
          <w:sz w:val="20"/>
          <w:szCs w:val="20"/>
          <w:u w:val="single"/>
        </w:rPr>
        <w:t>Cat 950</w:t>
      </w:r>
      <w:r w:rsidRPr="001E6BAC">
        <w:rPr>
          <w:sz w:val="20"/>
          <w:szCs w:val="20"/>
        </w:rPr>
        <w:t xml:space="preserve"> loaders.</w:t>
      </w:r>
    </w:p>
    <w:p w:rsidR="00BC5C83" w:rsidRPr="001E6BAC" w:rsidRDefault="00BC5C83" w:rsidP="006A1BB8">
      <w:pPr>
        <w:spacing w:line="240" w:lineRule="auto"/>
        <w:contextualSpacing/>
        <w:mirrorIndents/>
        <w:jc w:val="both"/>
        <w:rPr>
          <w:sz w:val="20"/>
          <w:szCs w:val="20"/>
        </w:rPr>
      </w:pPr>
    </w:p>
    <w:p w:rsidR="00BC5C83" w:rsidRPr="001E6BAC" w:rsidRDefault="00BC5C83" w:rsidP="006A1BB8">
      <w:pPr>
        <w:spacing w:line="240" w:lineRule="auto"/>
        <w:contextualSpacing/>
        <w:mirrorIndents/>
        <w:jc w:val="both"/>
        <w:rPr>
          <w:sz w:val="20"/>
          <w:szCs w:val="20"/>
        </w:rPr>
      </w:pPr>
      <w:r w:rsidRPr="001E6BAC">
        <w:rPr>
          <w:sz w:val="20"/>
          <w:szCs w:val="20"/>
        </w:rPr>
        <w:t>Quarry products will be stockpiled adjacent the screening plant ready for loading out.</w:t>
      </w:r>
    </w:p>
    <w:p w:rsidR="00BC5C83" w:rsidRPr="001E6BAC" w:rsidRDefault="00BC5C83" w:rsidP="006A1BB8">
      <w:pPr>
        <w:spacing w:line="240" w:lineRule="auto"/>
        <w:contextualSpacing/>
        <w:mirrorIndents/>
        <w:jc w:val="both"/>
        <w:rPr>
          <w:sz w:val="20"/>
          <w:szCs w:val="20"/>
        </w:rPr>
      </w:pPr>
    </w:p>
    <w:p w:rsidR="00BC5C83" w:rsidRPr="001E6BAC" w:rsidRDefault="00BC5C83" w:rsidP="006A1BB8">
      <w:pPr>
        <w:spacing w:line="240" w:lineRule="auto"/>
        <w:contextualSpacing/>
        <w:mirrorIndents/>
        <w:jc w:val="both"/>
        <w:rPr>
          <w:sz w:val="20"/>
          <w:szCs w:val="20"/>
        </w:rPr>
      </w:pPr>
      <w:r w:rsidRPr="001E6BAC">
        <w:rPr>
          <w:sz w:val="20"/>
          <w:szCs w:val="20"/>
        </w:rPr>
        <w:t xml:space="preserve">The quantities of material to be extracted from the site will be in the order of </w:t>
      </w:r>
      <w:r w:rsidRPr="001E6BAC">
        <w:rPr>
          <w:color w:val="002060"/>
          <w:sz w:val="20"/>
          <w:szCs w:val="20"/>
          <w:u w:val="single"/>
        </w:rPr>
        <w:t>40,000</w:t>
      </w:r>
      <w:r w:rsidRPr="001E6BAC">
        <w:rPr>
          <w:sz w:val="20"/>
          <w:szCs w:val="20"/>
          <w:u w:val="single"/>
        </w:rPr>
        <w:t xml:space="preserve"> </w:t>
      </w:r>
      <w:r w:rsidRPr="001E6BAC">
        <w:rPr>
          <w:sz w:val="20"/>
          <w:szCs w:val="20"/>
        </w:rPr>
        <w:t xml:space="preserve">BCM approx over time frame of </w:t>
      </w:r>
      <w:r w:rsidRPr="001E6BAC">
        <w:rPr>
          <w:color w:val="002060"/>
          <w:sz w:val="20"/>
          <w:szCs w:val="20"/>
          <w:u w:val="single"/>
        </w:rPr>
        <w:t>3 to 4 months</w:t>
      </w:r>
      <w:r w:rsidRPr="001E6BAC">
        <w:rPr>
          <w:sz w:val="20"/>
          <w:szCs w:val="20"/>
          <w:u w:val="single"/>
        </w:rPr>
        <w:t>.</w:t>
      </w:r>
    </w:p>
    <w:p w:rsidR="00B1388C" w:rsidRPr="001E6BAC" w:rsidRDefault="00B1388C" w:rsidP="006A1BB8">
      <w:pPr>
        <w:spacing w:line="240" w:lineRule="auto"/>
        <w:contextualSpacing/>
        <w:mirrorIndents/>
        <w:jc w:val="both"/>
        <w:rPr>
          <w:b/>
          <w:sz w:val="20"/>
          <w:szCs w:val="20"/>
        </w:rPr>
      </w:pPr>
    </w:p>
    <w:p w:rsidR="00D45488" w:rsidRPr="001E6BAC" w:rsidRDefault="00D45488" w:rsidP="006A1BB8">
      <w:pPr>
        <w:spacing w:line="240" w:lineRule="auto"/>
        <w:contextualSpacing/>
        <w:mirrorIndents/>
        <w:jc w:val="both"/>
        <w:rPr>
          <w:b/>
          <w:sz w:val="20"/>
          <w:szCs w:val="20"/>
        </w:rPr>
      </w:pPr>
      <w:r w:rsidRPr="001E6BAC">
        <w:rPr>
          <w:b/>
          <w:sz w:val="20"/>
          <w:szCs w:val="20"/>
        </w:rPr>
        <w:tab/>
        <w:t>7.3</w:t>
      </w:r>
      <w:r w:rsidRPr="001E6BAC">
        <w:rPr>
          <w:b/>
          <w:sz w:val="20"/>
          <w:szCs w:val="20"/>
        </w:rPr>
        <w:tab/>
        <w:t xml:space="preserve"> Load-out and Dispatch</w:t>
      </w:r>
    </w:p>
    <w:p w:rsidR="00D45488" w:rsidRPr="001E6BAC" w:rsidRDefault="00D45488" w:rsidP="006A1BB8">
      <w:pPr>
        <w:spacing w:line="240" w:lineRule="auto"/>
        <w:contextualSpacing/>
        <w:mirrorIndents/>
        <w:jc w:val="both"/>
        <w:rPr>
          <w:sz w:val="20"/>
          <w:szCs w:val="20"/>
        </w:rPr>
      </w:pPr>
      <w:r w:rsidRPr="001E6BAC">
        <w:rPr>
          <w:sz w:val="20"/>
          <w:szCs w:val="20"/>
        </w:rPr>
        <w:t xml:space="preserve">Load-out from the stockpile area will be carried out by </w:t>
      </w:r>
      <w:r w:rsidRPr="001E6BAC">
        <w:rPr>
          <w:color w:val="002060"/>
          <w:sz w:val="20"/>
          <w:szCs w:val="20"/>
          <w:u w:val="single"/>
        </w:rPr>
        <w:t>Cat 966</w:t>
      </w:r>
      <w:r w:rsidRPr="001E6BAC">
        <w:rPr>
          <w:sz w:val="20"/>
          <w:szCs w:val="20"/>
        </w:rPr>
        <w:t xml:space="preserve"> and </w:t>
      </w:r>
      <w:r w:rsidRPr="001E6BAC">
        <w:rPr>
          <w:color w:val="002060"/>
          <w:sz w:val="20"/>
          <w:szCs w:val="20"/>
          <w:u w:val="single"/>
        </w:rPr>
        <w:t>Cat 950</w:t>
      </w:r>
      <w:r w:rsidRPr="001E6BAC">
        <w:rPr>
          <w:sz w:val="20"/>
          <w:szCs w:val="20"/>
          <w:u w:val="single"/>
        </w:rPr>
        <w:t xml:space="preserve"> </w:t>
      </w:r>
      <w:r w:rsidRPr="001E6BAC">
        <w:rPr>
          <w:sz w:val="20"/>
          <w:szCs w:val="20"/>
        </w:rPr>
        <w:t>loaders directly into road transport. Each of the loaders is equipped with scales so truck loads can be accurately determined.</w:t>
      </w:r>
    </w:p>
    <w:p w:rsidR="00D45488" w:rsidRPr="001E6BAC" w:rsidRDefault="00D45488" w:rsidP="006A1BB8">
      <w:pPr>
        <w:spacing w:line="240" w:lineRule="auto"/>
        <w:contextualSpacing/>
        <w:mirrorIndents/>
        <w:jc w:val="both"/>
        <w:rPr>
          <w:sz w:val="20"/>
          <w:szCs w:val="20"/>
        </w:rPr>
      </w:pPr>
    </w:p>
    <w:p w:rsidR="00D45488" w:rsidRPr="001E6BAC" w:rsidRDefault="00D45488" w:rsidP="006A1BB8">
      <w:pPr>
        <w:spacing w:line="240" w:lineRule="auto"/>
        <w:contextualSpacing/>
        <w:mirrorIndents/>
        <w:jc w:val="both"/>
        <w:rPr>
          <w:b/>
          <w:sz w:val="20"/>
          <w:szCs w:val="20"/>
        </w:rPr>
      </w:pPr>
      <w:r w:rsidRPr="001E6BAC">
        <w:rPr>
          <w:sz w:val="20"/>
          <w:szCs w:val="20"/>
        </w:rPr>
        <w:tab/>
      </w:r>
      <w:r w:rsidRPr="001E6BAC">
        <w:rPr>
          <w:b/>
          <w:sz w:val="20"/>
          <w:szCs w:val="20"/>
        </w:rPr>
        <w:t>7.4</w:t>
      </w:r>
      <w:r w:rsidRPr="001E6BAC">
        <w:rPr>
          <w:b/>
          <w:sz w:val="20"/>
          <w:szCs w:val="20"/>
        </w:rPr>
        <w:tab/>
        <w:t>Stockpiling for Roading Operations</w:t>
      </w:r>
    </w:p>
    <w:p w:rsidR="00D45488" w:rsidRPr="001E6BAC" w:rsidRDefault="00D45488" w:rsidP="006A1BB8">
      <w:pPr>
        <w:spacing w:line="240" w:lineRule="auto"/>
        <w:contextualSpacing/>
        <w:mirrorIndents/>
        <w:jc w:val="both"/>
        <w:rPr>
          <w:sz w:val="20"/>
          <w:szCs w:val="20"/>
        </w:rPr>
      </w:pPr>
      <w:r w:rsidRPr="001E6BAC">
        <w:rPr>
          <w:sz w:val="20"/>
          <w:szCs w:val="20"/>
        </w:rPr>
        <w:t>It is not expected significant volumes of waste or surplus materials from the associated roadwork will be stockpiled at the coral borrow pit.</w:t>
      </w:r>
    </w:p>
    <w:p w:rsidR="00D45488" w:rsidRPr="001E6BAC" w:rsidRDefault="00D45488" w:rsidP="006A1BB8">
      <w:pPr>
        <w:spacing w:line="240" w:lineRule="auto"/>
        <w:contextualSpacing/>
        <w:mirrorIndents/>
        <w:jc w:val="both"/>
        <w:rPr>
          <w:sz w:val="20"/>
          <w:szCs w:val="20"/>
        </w:rPr>
      </w:pPr>
    </w:p>
    <w:p w:rsidR="00D45488" w:rsidRPr="001E6BAC" w:rsidRDefault="00D45488" w:rsidP="006A1BB8">
      <w:pPr>
        <w:spacing w:line="240" w:lineRule="auto"/>
        <w:contextualSpacing/>
        <w:mirrorIndents/>
        <w:jc w:val="both"/>
        <w:rPr>
          <w:b/>
          <w:sz w:val="20"/>
          <w:szCs w:val="20"/>
        </w:rPr>
      </w:pPr>
      <w:r w:rsidRPr="001E6BAC">
        <w:rPr>
          <w:sz w:val="20"/>
          <w:szCs w:val="20"/>
        </w:rPr>
        <w:tab/>
      </w:r>
      <w:r w:rsidRPr="001E6BAC">
        <w:rPr>
          <w:b/>
          <w:sz w:val="20"/>
          <w:szCs w:val="20"/>
        </w:rPr>
        <w:t>7.5</w:t>
      </w:r>
      <w:r w:rsidRPr="001E6BAC">
        <w:rPr>
          <w:b/>
          <w:sz w:val="20"/>
          <w:szCs w:val="20"/>
        </w:rPr>
        <w:tab/>
        <w:t>Operating Hours</w:t>
      </w:r>
    </w:p>
    <w:p w:rsidR="00D45488" w:rsidRPr="001E6BAC" w:rsidRDefault="00D45488" w:rsidP="006A1BB8">
      <w:pPr>
        <w:spacing w:line="240" w:lineRule="auto"/>
        <w:contextualSpacing/>
        <w:mirrorIndents/>
        <w:jc w:val="both"/>
        <w:rPr>
          <w:sz w:val="20"/>
          <w:szCs w:val="20"/>
        </w:rPr>
      </w:pPr>
      <w:r w:rsidRPr="001E6BAC">
        <w:rPr>
          <w:sz w:val="20"/>
          <w:szCs w:val="20"/>
        </w:rPr>
        <w:t>Hours for quarry related activities are:</w:t>
      </w:r>
    </w:p>
    <w:p w:rsidR="00D45488" w:rsidRPr="001E6BAC" w:rsidRDefault="00D45488" w:rsidP="006A1BB8">
      <w:pPr>
        <w:spacing w:line="240" w:lineRule="auto"/>
        <w:contextualSpacing/>
        <w:mirrorIndents/>
        <w:jc w:val="both"/>
        <w:rPr>
          <w:sz w:val="20"/>
          <w:szCs w:val="20"/>
        </w:rPr>
      </w:pPr>
    </w:p>
    <w:p w:rsidR="00D45488" w:rsidRPr="001E6BAC" w:rsidRDefault="00A3463F" w:rsidP="006A1BB8">
      <w:pPr>
        <w:spacing w:line="240" w:lineRule="auto"/>
        <w:contextualSpacing/>
        <w:mirrorIndents/>
        <w:jc w:val="both"/>
        <w:rPr>
          <w:sz w:val="20"/>
          <w:szCs w:val="20"/>
        </w:rPr>
      </w:pPr>
      <w:r w:rsidRPr="001E6BAC">
        <w:rPr>
          <w:sz w:val="20"/>
          <w:szCs w:val="20"/>
        </w:rPr>
        <w:tab/>
      </w:r>
      <w:r w:rsidR="00D45488" w:rsidRPr="001E6BAC">
        <w:rPr>
          <w:sz w:val="20"/>
          <w:szCs w:val="20"/>
        </w:rPr>
        <w:t>Monday to Friday</w:t>
      </w:r>
      <w:r w:rsidR="00D45488" w:rsidRPr="001E6BAC">
        <w:rPr>
          <w:sz w:val="20"/>
          <w:szCs w:val="20"/>
        </w:rPr>
        <w:tab/>
      </w:r>
      <w:r w:rsidR="00D45488" w:rsidRPr="001E6BAC">
        <w:rPr>
          <w:sz w:val="20"/>
          <w:szCs w:val="20"/>
        </w:rPr>
        <w:tab/>
      </w:r>
      <w:r w:rsidR="00D1692F" w:rsidRPr="001E6BAC">
        <w:rPr>
          <w:sz w:val="20"/>
          <w:szCs w:val="20"/>
        </w:rPr>
        <w:tab/>
      </w:r>
      <w:r w:rsidR="00D45488" w:rsidRPr="001E6BAC">
        <w:rPr>
          <w:sz w:val="20"/>
          <w:szCs w:val="20"/>
        </w:rPr>
        <w:t>0700 hours to 1700 hours</w:t>
      </w:r>
    </w:p>
    <w:p w:rsidR="00D45488" w:rsidRPr="001E6BAC" w:rsidRDefault="00A3463F" w:rsidP="006A1BB8">
      <w:pPr>
        <w:spacing w:line="240" w:lineRule="auto"/>
        <w:contextualSpacing/>
        <w:mirrorIndents/>
        <w:jc w:val="both"/>
        <w:rPr>
          <w:sz w:val="20"/>
          <w:szCs w:val="20"/>
        </w:rPr>
      </w:pPr>
      <w:r w:rsidRPr="001E6BAC">
        <w:rPr>
          <w:sz w:val="20"/>
          <w:szCs w:val="20"/>
        </w:rPr>
        <w:tab/>
      </w:r>
      <w:r w:rsidR="00D45488" w:rsidRPr="001E6BAC">
        <w:rPr>
          <w:sz w:val="20"/>
          <w:szCs w:val="20"/>
        </w:rPr>
        <w:t>Saturday</w:t>
      </w:r>
      <w:r w:rsidR="00D45488" w:rsidRPr="001E6BAC">
        <w:rPr>
          <w:sz w:val="20"/>
          <w:szCs w:val="20"/>
        </w:rPr>
        <w:tab/>
      </w:r>
      <w:r w:rsidR="00D45488" w:rsidRPr="001E6BAC">
        <w:rPr>
          <w:sz w:val="20"/>
          <w:szCs w:val="20"/>
        </w:rPr>
        <w:tab/>
      </w:r>
      <w:r w:rsidR="00D45488" w:rsidRPr="001E6BAC">
        <w:rPr>
          <w:sz w:val="20"/>
          <w:szCs w:val="20"/>
        </w:rPr>
        <w:tab/>
        <w:t>By Arrangement</w:t>
      </w:r>
    </w:p>
    <w:p w:rsidR="00D45488" w:rsidRPr="001E6BAC" w:rsidRDefault="00D45488" w:rsidP="006A1BB8">
      <w:pPr>
        <w:spacing w:line="240" w:lineRule="auto"/>
        <w:contextualSpacing/>
        <w:mirrorIndents/>
        <w:jc w:val="both"/>
        <w:rPr>
          <w:sz w:val="20"/>
          <w:szCs w:val="20"/>
        </w:rPr>
      </w:pPr>
    </w:p>
    <w:p w:rsidR="00D45488" w:rsidRPr="001E6BAC" w:rsidRDefault="00D45488" w:rsidP="006A1BB8">
      <w:pPr>
        <w:spacing w:line="240" w:lineRule="auto"/>
        <w:contextualSpacing/>
        <w:mirrorIndents/>
        <w:jc w:val="both"/>
        <w:rPr>
          <w:sz w:val="20"/>
          <w:szCs w:val="20"/>
        </w:rPr>
      </w:pPr>
      <w:r w:rsidRPr="001E6BAC">
        <w:rPr>
          <w:sz w:val="20"/>
          <w:szCs w:val="20"/>
        </w:rPr>
        <w:t>The operating hours do not apply to, or restrict access to the sites, for the maintenance of vehicles, plant and machinery.</w:t>
      </w:r>
    </w:p>
    <w:p w:rsidR="00D45488" w:rsidRPr="001E6BAC" w:rsidRDefault="00D45488" w:rsidP="006A1BB8">
      <w:pPr>
        <w:spacing w:line="240" w:lineRule="auto"/>
        <w:contextualSpacing/>
        <w:mirrorIndents/>
        <w:jc w:val="both"/>
        <w:rPr>
          <w:sz w:val="20"/>
          <w:szCs w:val="20"/>
        </w:rPr>
      </w:pPr>
    </w:p>
    <w:p w:rsidR="00D45488" w:rsidRPr="001E6BAC" w:rsidRDefault="00A3463F" w:rsidP="006A1BB8">
      <w:pPr>
        <w:spacing w:line="240" w:lineRule="auto"/>
        <w:contextualSpacing/>
        <w:mirrorIndents/>
        <w:jc w:val="both"/>
        <w:rPr>
          <w:b/>
          <w:sz w:val="20"/>
          <w:szCs w:val="20"/>
        </w:rPr>
      </w:pPr>
      <w:r w:rsidRPr="001E6BAC">
        <w:rPr>
          <w:sz w:val="20"/>
          <w:szCs w:val="20"/>
        </w:rPr>
        <w:tab/>
      </w:r>
      <w:r w:rsidR="00DB0FE0" w:rsidRPr="001E6BAC">
        <w:rPr>
          <w:b/>
          <w:sz w:val="20"/>
          <w:szCs w:val="20"/>
        </w:rPr>
        <w:t>7.6</w:t>
      </w:r>
      <w:r w:rsidR="00DB0FE0" w:rsidRPr="001E6BAC">
        <w:rPr>
          <w:b/>
          <w:sz w:val="20"/>
          <w:szCs w:val="20"/>
        </w:rPr>
        <w:tab/>
        <w:t>Community Liaison</w:t>
      </w:r>
    </w:p>
    <w:p w:rsidR="00DB0FE0" w:rsidRPr="001E6BAC" w:rsidRDefault="00DB0FE0" w:rsidP="006A1BB8">
      <w:pPr>
        <w:spacing w:line="240" w:lineRule="auto"/>
        <w:contextualSpacing/>
        <w:mirrorIndents/>
        <w:jc w:val="both"/>
        <w:rPr>
          <w:sz w:val="20"/>
          <w:szCs w:val="20"/>
        </w:rPr>
      </w:pPr>
      <w:r w:rsidRPr="001E6BAC">
        <w:rPr>
          <w:sz w:val="20"/>
          <w:szCs w:val="20"/>
        </w:rPr>
        <w:t>In regard to community liaison, persons to contact are:</w:t>
      </w:r>
    </w:p>
    <w:p w:rsidR="00DB0FE0" w:rsidRPr="001E6BAC" w:rsidRDefault="00DB0FE0" w:rsidP="006A1BB8">
      <w:pPr>
        <w:spacing w:line="240" w:lineRule="auto"/>
        <w:contextualSpacing/>
        <w:mirrorIndents/>
        <w:jc w:val="both"/>
        <w:rPr>
          <w:sz w:val="20"/>
          <w:szCs w:val="20"/>
        </w:rPr>
      </w:pPr>
    </w:p>
    <w:p w:rsidR="00166438" w:rsidRPr="001E6BAC" w:rsidRDefault="00DB0FE0" w:rsidP="00166438">
      <w:pPr>
        <w:spacing w:line="240" w:lineRule="auto"/>
        <w:contextualSpacing/>
        <w:mirrorIndents/>
        <w:jc w:val="both"/>
        <w:rPr>
          <w:sz w:val="20"/>
          <w:szCs w:val="20"/>
        </w:rPr>
      </w:pPr>
      <w:r w:rsidRPr="001E6BAC">
        <w:rPr>
          <w:sz w:val="20"/>
          <w:szCs w:val="20"/>
        </w:rPr>
        <w:tab/>
      </w:r>
      <w:r w:rsidR="002812C7" w:rsidRPr="001E6BAC">
        <w:rPr>
          <w:sz w:val="20"/>
          <w:szCs w:val="20"/>
        </w:rPr>
        <w:t>Divisional Manager</w:t>
      </w:r>
      <w:r w:rsidR="00166438" w:rsidRPr="001E6BAC">
        <w:rPr>
          <w:sz w:val="20"/>
          <w:szCs w:val="20"/>
        </w:rPr>
        <w:t xml:space="preserve"> - </w:t>
      </w:r>
      <w:r w:rsidR="00166438" w:rsidRPr="001E6BAC">
        <w:rPr>
          <w:color w:val="002060"/>
          <w:sz w:val="20"/>
          <w:szCs w:val="20"/>
          <w:u w:val="single"/>
        </w:rPr>
        <w:t>_insert name__</w:t>
      </w:r>
      <w:r w:rsidR="00166438" w:rsidRPr="001E6BAC">
        <w:rPr>
          <w:sz w:val="20"/>
          <w:szCs w:val="20"/>
        </w:rPr>
        <w:t xml:space="preserve"> (</w:t>
      </w:r>
      <w:r w:rsidR="00166438" w:rsidRPr="001E6BAC">
        <w:rPr>
          <w:color w:val="002060"/>
          <w:sz w:val="20"/>
          <w:szCs w:val="20"/>
          <w:u w:val="single"/>
        </w:rPr>
        <w:t>insert Mobile Phone number</w:t>
      </w:r>
      <w:r w:rsidR="00166438" w:rsidRPr="001E6BAC">
        <w:rPr>
          <w:sz w:val="20"/>
          <w:szCs w:val="20"/>
        </w:rPr>
        <w:t>)</w:t>
      </w:r>
    </w:p>
    <w:p w:rsidR="00166438" w:rsidRPr="001E6BAC" w:rsidRDefault="00166438" w:rsidP="006A1BB8">
      <w:pPr>
        <w:spacing w:line="240" w:lineRule="auto"/>
        <w:contextualSpacing/>
        <w:mirrorIndents/>
        <w:jc w:val="both"/>
        <w:rPr>
          <w:sz w:val="20"/>
          <w:szCs w:val="20"/>
        </w:rPr>
      </w:pPr>
      <w:r w:rsidRPr="001E6BAC">
        <w:rPr>
          <w:sz w:val="20"/>
          <w:szCs w:val="20"/>
        </w:rPr>
        <w:tab/>
      </w:r>
      <w:r w:rsidRPr="001E6BAC">
        <w:rPr>
          <w:sz w:val="20"/>
          <w:szCs w:val="20"/>
        </w:rPr>
        <w:tab/>
        <w:t>OR</w:t>
      </w:r>
    </w:p>
    <w:p w:rsidR="00DB0FE0" w:rsidRPr="001E6BAC" w:rsidRDefault="00166438" w:rsidP="006A1BB8">
      <w:pPr>
        <w:spacing w:line="240" w:lineRule="auto"/>
        <w:contextualSpacing/>
        <w:mirrorIndents/>
        <w:jc w:val="both"/>
        <w:rPr>
          <w:sz w:val="20"/>
          <w:szCs w:val="20"/>
        </w:rPr>
      </w:pPr>
      <w:r w:rsidRPr="001E6BAC">
        <w:rPr>
          <w:sz w:val="20"/>
          <w:szCs w:val="20"/>
        </w:rPr>
        <w:tab/>
      </w:r>
      <w:r w:rsidR="00DB0FE0" w:rsidRPr="001E6BAC">
        <w:rPr>
          <w:sz w:val="20"/>
          <w:szCs w:val="20"/>
        </w:rPr>
        <w:t>Environment &amp; Social Officer – Ms Uravo Nafuki (</w:t>
      </w:r>
      <w:r w:rsidR="00A3463F" w:rsidRPr="001E6BAC">
        <w:rPr>
          <w:sz w:val="20"/>
          <w:szCs w:val="20"/>
        </w:rPr>
        <w:t>Ph:</w:t>
      </w:r>
      <w:r w:rsidR="00DB0FE0" w:rsidRPr="001E6BAC">
        <w:rPr>
          <w:sz w:val="20"/>
          <w:szCs w:val="20"/>
        </w:rPr>
        <w:t xml:space="preserve"> +678 77 38796)</w:t>
      </w:r>
    </w:p>
    <w:p w:rsidR="00166438" w:rsidRPr="001E6BAC" w:rsidRDefault="00DB0FE0" w:rsidP="006A1BB8">
      <w:pPr>
        <w:spacing w:line="240" w:lineRule="auto"/>
        <w:contextualSpacing/>
        <w:mirrorIndents/>
        <w:jc w:val="both"/>
        <w:rPr>
          <w:sz w:val="20"/>
          <w:szCs w:val="20"/>
        </w:rPr>
      </w:pPr>
      <w:r w:rsidRPr="001E6BAC">
        <w:rPr>
          <w:sz w:val="20"/>
          <w:szCs w:val="20"/>
        </w:rPr>
        <w:tab/>
        <w:t>Environment &amp; Social Officer – M</w:t>
      </w:r>
      <w:r w:rsidR="00CE5E75">
        <w:rPr>
          <w:sz w:val="20"/>
          <w:szCs w:val="20"/>
        </w:rPr>
        <w:t>r Jason Andrews</w:t>
      </w:r>
      <w:r w:rsidR="00CD00A5">
        <w:rPr>
          <w:sz w:val="20"/>
          <w:szCs w:val="20"/>
        </w:rPr>
        <w:t xml:space="preserve"> (Ph: +678 53 98 675</w:t>
      </w:r>
      <w:r w:rsidRPr="001E6BAC">
        <w:rPr>
          <w:sz w:val="20"/>
          <w:szCs w:val="20"/>
        </w:rPr>
        <w:t>)</w:t>
      </w:r>
    </w:p>
    <w:p w:rsidR="00DB0FE0" w:rsidRPr="001E6BAC" w:rsidRDefault="00DB0FE0" w:rsidP="006A1BB8">
      <w:pPr>
        <w:spacing w:line="240" w:lineRule="auto"/>
        <w:contextualSpacing/>
        <w:mirrorIndents/>
        <w:jc w:val="both"/>
        <w:rPr>
          <w:sz w:val="20"/>
          <w:szCs w:val="20"/>
        </w:rPr>
      </w:pPr>
    </w:p>
    <w:p w:rsidR="00DB0FE0" w:rsidRPr="001E6BAC" w:rsidRDefault="00DB0FE0" w:rsidP="006A1BB8">
      <w:pPr>
        <w:spacing w:line="240" w:lineRule="auto"/>
        <w:contextualSpacing/>
        <w:mirrorIndents/>
        <w:jc w:val="both"/>
        <w:rPr>
          <w:b/>
          <w:sz w:val="20"/>
          <w:szCs w:val="20"/>
        </w:rPr>
      </w:pPr>
      <w:r w:rsidRPr="001E6BAC">
        <w:rPr>
          <w:sz w:val="20"/>
          <w:szCs w:val="20"/>
        </w:rPr>
        <w:tab/>
      </w:r>
      <w:r w:rsidRPr="001E6BAC">
        <w:rPr>
          <w:b/>
          <w:sz w:val="20"/>
          <w:szCs w:val="20"/>
        </w:rPr>
        <w:t>7.7</w:t>
      </w:r>
      <w:r w:rsidRPr="001E6BAC">
        <w:rPr>
          <w:b/>
          <w:sz w:val="20"/>
          <w:szCs w:val="20"/>
        </w:rPr>
        <w:tab/>
        <w:t>Environmental Monitoring</w:t>
      </w:r>
    </w:p>
    <w:p w:rsidR="00182BAC" w:rsidRPr="001E6BAC" w:rsidRDefault="00182BAC" w:rsidP="006A1BB8">
      <w:pPr>
        <w:spacing w:line="240" w:lineRule="auto"/>
        <w:contextualSpacing/>
        <w:mirrorIndents/>
        <w:jc w:val="both"/>
        <w:rPr>
          <w:sz w:val="20"/>
          <w:szCs w:val="20"/>
        </w:rPr>
      </w:pPr>
      <w:r w:rsidRPr="001E6BAC">
        <w:rPr>
          <w:color w:val="002060"/>
          <w:sz w:val="20"/>
          <w:szCs w:val="20"/>
        </w:rPr>
        <w:t>An inspection of the site has been made and found no man made obstacles, structures, services or commercial trees or crops within the area to be impacted by the borrow pits and its operations.</w:t>
      </w:r>
      <w:r w:rsidR="007D6896" w:rsidRPr="001E6BAC">
        <w:rPr>
          <w:sz w:val="20"/>
          <w:szCs w:val="20"/>
        </w:rPr>
        <w:t xml:space="preserve"> </w:t>
      </w:r>
      <w:r w:rsidR="00E82F98" w:rsidRPr="001E6BAC">
        <w:rPr>
          <w:i/>
          <w:color w:val="002060"/>
          <w:sz w:val="20"/>
          <w:szCs w:val="20"/>
        </w:rPr>
        <w:t>(a brief statement of findings of PEA</w:t>
      </w:r>
      <w:r w:rsidR="002812C7" w:rsidRPr="001E6BAC">
        <w:rPr>
          <w:i/>
          <w:color w:val="002060"/>
          <w:sz w:val="20"/>
          <w:szCs w:val="20"/>
        </w:rPr>
        <w:t>/EIA</w:t>
      </w:r>
      <w:r w:rsidR="00E82F98" w:rsidRPr="001E6BAC">
        <w:rPr>
          <w:i/>
          <w:color w:val="002060"/>
          <w:sz w:val="20"/>
          <w:szCs w:val="20"/>
        </w:rPr>
        <w:t xml:space="preserve"> to be inserted here). </w:t>
      </w:r>
      <w:r w:rsidR="00E82F98" w:rsidRPr="001E6BAC">
        <w:rPr>
          <w:sz w:val="20"/>
          <w:szCs w:val="20"/>
        </w:rPr>
        <w:t>Refer to the Environment Management Plan included herein as Appendix 3.</w:t>
      </w:r>
    </w:p>
    <w:p w:rsidR="00182BAC" w:rsidRPr="001E6BAC" w:rsidRDefault="00182BAC" w:rsidP="006A1BB8">
      <w:pPr>
        <w:spacing w:line="240" w:lineRule="auto"/>
        <w:contextualSpacing/>
        <w:mirrorIndents/>
        <w:jc w:val="both"/>
        <w:rPr>
          <w:sz w:val="20"/>
          <w:szCs w:val="20"/>
        </w:rPr>
      </w:pPr>
    </w:p>
    <w:p w:rsidR="00182BAC" w:rsidRPr="001E6BAC" w:rsidRDefault="00182BAC" w:rsidP="006A1BB8">
      <w:pPr>
        <w:spacing w:line="240" w:lineRule="auto"/>
        <w:contextualSpacing/>
        <w:mirrorIndents/>
        <w:jc w:val="both"/>
        <w:rPr>
          <w:sz w:val="20"/>
          <w:szCs w:val="20"/>
        </w:rPr>
      </w:pPr>
      <w:r w:rsidRPr="001E6BAC">
        <w:rPr>
          <w:sz w:val="20"/>
          <w:szCs w:val="20"/>
        </w:rPr>
        <w:t>The Divisional Engineer will do a daily inspection to check all procedures are operating effectively and take immediate corrective action where required.</w:t>
      </w:r>
    </w:p>
    <w:p w:rsidR="00182BAC" w:rsidRPr="001E6BAC" w:rsidRDefault="00182BAC" w:rsidP="006A1BB8">
      <w:pPr>
        <w:spacing w:line="240" w:lineRule="auto"/>
        <w:contextualSpacing/>
        <w:mirrorIndents/>
        <w:jc w:val="both"/>
        <w:rPr>
          <w:sz w:val="20"/>
          <w:szCs w:val="20"/>
        </w:rPr>
      </w:pPr>
    </w:p>
    <w:p w:rsidR="00182BAC" w:rsidRPr="001E6BAC" w:rsidRDefault="00182BAC" w:rsidP="006A1BB8">
      <w:pPr>
        <w:spacing w:line="240" w:lineRule="auto"/>
        <w:contextualSpacing/>
        <w:mirrorIndents/>
        <w:jc w:val="both"/>
        <w:rPr>
          <w:b/>
          <w:sz w:val="20"/>
          <w:szCs w:val="20"/>
        </w:rPr>
      </w:pPr>
      <w:r w:rsidRPr="001E6BAC">
        <w:rPr>
          <w:sz w:val="20"/>
          <w:szCs w:val="20"/>
        </w:rPr>
        <w:tab/>
      </w:r>
      <w:r w:rsidRPr="001E6BAC">
        <w:rPr>
          <w:b/>
          <w:sz w:val="20"/>
          <w:szCs w:val="20"/>
        </w:rPr>
        <w:t>7.8</w:t>
      </w:r>
      <w:r w:rsidRPr="001E6BAC">
        <w:rPr>
          <w:b/>
          <w:sz w:val="20"/>
          <w:szCs w:val="20"/>
        </w:rPr>
        <w:tab/>
        <w:t xml:space="preserve"> Health &amp; Safety</w:t>
      </w:r>
    </w:p>
    <w:p w:rsidR="00182BAC" w:rsidRPr="001E6BAC" w:rsidRDefault="00182BAC" w:rsidP="006A1BB8">
      <w:pPr>
        <w:spacing w:line="240" w:lineRule="auto"/>
        <w:contextualSpacing/>
        <w:mirrorIndents/>
        <w:jc w:val="both"/>
        <w:rPr>
          <w:sz w:val="20"/>
          <w:szCs w:val="20"/>
        </w:rPr>
      </w:pPr>
      <w:r w:rsidRPr="001E6BAC">
        <w:rPr>
          <w:sz w:val="20"/>
          <w:szCs w:val="20"/>
        </w:rPr>
        <w:t>The borrow pits are deemed to form part of the PWD operations and as such will operate under the cover of the</w:t>
      </w:r>
      <w:r w:rsidR="00E82F98" w:rsidRPr="001E6BAC">
        <w:rPr>
          <w:sz w:val="20"/>
          <w:szCs w:val="20"/>
        </w:rPr>
        <w:t xml:space="preserve"> PWD Health &amp; Safety Guidelines, a </w:t>
      </w:r>
      <w:r w:rsidR="002812C7" w:rsidRPr="001E6BAC">
        <w:rPr>
          <w:sz w:val="20"/>
          <w:szCs w:val="20"/>
        </w:rPr>
        <w:t>plan</w:t>
      </w:r>
      <w:r w:rsidR="00E82F98" w:rsidRPr="001E6BAC">
        <w:rPr>
          <w:sz w:val="20"/>
          <w:szCs w:val="20"/>
        </w:rPr>
        <w:t xml:space="preserve"> is included herein as Appendix 5.</w:t>
      </w:r>
    </w:p>
    <w:p w:rsidR="00182BAC" w:rsidRPr="001E6BAC" w:rsidRDefault="00182BAC" w:rsidP="006A1BB8">
      <w:pPr>
        <w:spacing w:line="240" w:lineRule="auto"/>
        <w:contextualSpacing/>
        <w:mirrorIndents/>
        <w:jc w:val="both"/>
        <w:rPr>
          <w:sz w:val="20"/>
          <w:szCs w:val="20"/>
        </w:rPr>
      </w:pPr>
    </w:p>
    <w:p w:rsidR="00DB0FE0" w:rsidRPr="001E6BAC" w:rsidRDefault="00182BAC" w:rsidP="006A1BB8">
      <w:pPr>
        <w:spacing w:line="240" w:lineRule="auto"/>
        <w:contextualSpacing/>
        <w:mirrorIndents/>
        <w:jc w:val="both"/>
        <w:rPr>
          <w:sz w:val="20"/>
          <w:szCs w:val="20"/>
        </w:rPr>
      </w:pPr>
      <w:r w:rsidRPr="001E6BAC">
        <w:rPr>
          <w:sz w:val="20"/>
          <w:szCs w:val="20"/>
        </w:rPr>
        <w:t xml:space="preserve">A Hazard Register/Hazard ID sheet for project hazards and mitigations has been </w:t>
      </w:r>
      <w:r w:rsidR="00D1692F" w:rsidRPr="001E6BAC">
        <w:rPr>
          <w:sz w:val="20"/>
          <w:szCs w:val="20"/>
        </w:rPr>
        <w:t>prepared a</w:t>
      </w:r>
      <w:r w:rsidR="00797E01" w:rsidRPr="001E6BAC">
        <w:rPr>
          <w:sz w:val="20"/>
          <w:szCs w:val="20"/>
        </w:rPr>
        <w:t xml:space="preserve"> copy of which is included in </w:t>
      </w:r>
      <w:r w:rsidR="00D1692F" w:rsidRPr="001E6BAC">
        <w:rPr>
          <w:sz w:val="20"/>
          <w:szCs w:val="20"/>
        </w:rPr>
        <w:t>Appendix</w:t>
      </w:r>
      <w:r w:rsidR="00797E01" w:rsidRPr="001E6BAC">
        <w:rPr>
          <w:sz w:val="20"/>
          <w:szCs w:val="20"/>
        </w:rPr>
        <w:t xml:space="preserve"> </w:t>
      </w:r>
      <w:r w:rsidR="005A695F" w:rsidRPr="001E6BAC">
        <w:rPr>
          <w:sz w:val="20"/>
          <w:szCs w:val="20"/>
        </w:rPr>
        <w:t>5</w:t>
      </w:r>
      <w:r w:rsidR="00797E01" w:rsidRPr="001E6BAC">
        <w:rPr>
          <w:sz w:val="20"/>
          <w:szCs w:val="20"/>
        </w:rPr>
        <w:t xml:space="preserve"> herein. The work crew will have a weekly toolbox meeting to review work procedures and the Hazard ID sheet. Any new hazards will be added as identified.</w:t>
      </w:r>
    </w:p>
    <w:p w:rsidR="00797E01" w:rsidRPr="001E6BAC" w:rsidRDefault="00797E01" w:rsidP="006A1BB8">
      <w:pPr>
        <w:spacing w:line="240" w:lineRule="auto"/>
        <w:contextualSpacing/>
        <w:mirrorIndents/>
        <w:jc w:val="both"/>
        <w:rPr>
          <w:sz w:val="20"/>
          <w:szCs w:val="20"/>
        </w:rPr>
      </w:pPr>
    </w:p>
    <w:p w:rsidR="00797E01" w:rsidRPr="001E6BAC" w:rsidRDefault="00797E01" w:rsidP="006A1BB8">
      <w:pPr>
        <w:spacing w:line="240" w:lineRule="auto"/>
        <w:contextualSpacing/>
        <w:mirrorIndents/>
        <w:jc w:val="both"/>
        <w:rPr>
          <w:sz w:val="20"/>
          <w:szCs w:val="20"/>
        </w:rPr>
      </w:pPr>
      <w:r w:rsidRPr="001E6BAC">
        <w:rPr>
          <w:sz w:val="20"/>
          <w:szCs w:val="20"/>
        </w:rPr>
        <w:t>A construction site warning sign written in Bislama will be posted prominently at the entry to the site advising the works, no unauthorized entry to public and authorized visitors to report to the site supervisor.</w:t>
      </w:r>
    </w:p>
    <w:p w:rsidR="00F960FD" w:rsidRPr="001E6BAC" w:rsidRDefault="00F960FD" w:rsidP="006A1BB8">
      <w:pPr>
        <w:spacing w:line="240" w:lineRule="auto"/>
        <w:contextualSpacing/>
        <w:mirrorIndents/>
        <w:jc w:val="both"/>
        <w:rPr>
          <w:sz w:val="20"/>
          <w:szCs w:val="20"/>
        </w:rPr>
      </w:pPr>
    </w:p>
    <w:p w:rsidR="00F960FD" w:rsidRPr="001E6BAC" w:rsidRDefault="00F960FD" w:rsidP="006A1BB8">
      <w:pPr>
        <w:spacing w:line="240" w:lineRule="auto"/>
        <w:contextualSpacing/>
        <w:mirrorIndents/>
        <w:jc w:val="both"/>
        <w:rPr>
          <w:b/>
          <w:sz w:val="20"/>
          <w:szCs w:val="20"/>
        </w:rPr>
      </w:pPr>
      <w:r w:rsidRPr="001E6BAC">
        <w:rPr>
          <w:sz w:val="20"/>
          <w:szCs w:val="20"/>
        </w:rPr>
        <w:tab/>
      </w:r>
      <w:r w:rsidRPr="001E6BAC">
        <w:rPr>
          <w:b/>
          <w:sz w:val="20"/>
          <w:szCs w:val="20"/>
        </w:rPr>
        <w:t>7.9</w:t>
      </w:r>
      <w:r w:rsidRPr="001E6BAC">
        <w:rPr>
          <w:b/>
          <w:sz w:val="20"/>
          <w:szCs w:val="20"/>
        </w:rPr>
        <w:tab/>
        <w:t xml:space="preserve">Daily </w:t>
      </w:r>
      <w:r w:rsidR="00163C70">
        <w:rPr>
          <w:b/>
          <w:sz w:val="20"/>
          <w:szCs w:val="20"/>
        </w:rPr>
        <w:t>Quarry Operations</w:t>
      </w:r>
      <w:r w:rsidRPr="001E6BAC">
        <w:rPr>
          <w:b/>
          <w:sz w:val="20"/>
          <w:szCs w:val="20"/>
        </w:rPr>
        <w:t xml:space="preserve"> Check-sheet</w:t>
      </w:r>
    </w:p>
    <w:p w:rsidR="00B1388C" w:rsidRPr="001E6BAC" w:rsidRDefault="00163C70" w:rsidP="006A1BB8">
      <w:pPr>
        <w:spacing w:line="240" w:lineRule="auto"/>
        <w:contextualSpacing/>
        <w:mirrorIndents/>
        <w:jc w:val="both"/>
        <w:rPr>
          <w:sz w:val="20"/>
          <w:szCs w:val="20"/>
        </w:rPr>
      </w:pPr>
      <w:r>
        <w:rPr>
          <w:sz w:val="20"/>
          <w:szCs w:val="20"/>
        </w:rPr>
        <w:t>Recording</w:t>
      </w:r>
      <w:r w:rsidR="001B112A" w:rsidRPr="001E6BAC">
        <w:rPr>
          <w:sz w:val="20"/>
          <w:szCs w:val="20"/>
        </w:rPr>
        <w:t xml:space="preserve"> of the daily operations</w:t>
      </w:r>
      <w:r>
        <w:rPr>
          <w:sz w:val="20"/>
          <w:szCs w:val="20"/>
        </w:rPr>
        <w:t xml:space="preserve"> and site activities</w:t>
      </w:r>
      <w:r w:rsidR="001B112A" w:rsidRPr="001E6BAC">
        <w:rPr>
          <w:sz w:val="20"/>
          <w:szCs w:val="20"/>
        </w:rPr>
        <w:t xml:space="preserve"> of the quarry shall be done </w:t>
      </w:r>
      <w:r>
        <w:rPr>
          <w:sz w:val="20"/>
          <w:szCs w:val="20"/>
        </w:rPr>
        <w:t xml:space="preserve">daily </w:t>
      </w:r>
      <w:r w:rsidR="001B112A" w:rsidRPr="001E6BAC">
        <w:rPr>
          <w:sz w:val="20"/>
          <w:szCs w:val="20"/>
        </w:rPr>
        <w:t>by the Senior Road Foreman</w:t>
      </w:r>
      <w:r>
        <w:rPr>
          <w:sz w:val="20"/>
          <w:szCs w:val="20"/>
        </w:rPr>
        <w:t>/Divisional Engineer; a copy is included herein as Appendix 6.</w:t>
      </w:r>
    </w:p>
    <w:p w:rsidR="00F960FD" w:rsidRPr="001E6BAC" w:rsidRDefault="00F960FD" w:rsidP="006A1BB8">
      <w:pPr>
        <w:spacing w:line="240" w:lineRule="auto"/>
        <w:contextualSpacing/>
        <w:mirrorIndents/>
        <w:jc w:val="both"/>
        <w:rPr>
          <w:sz w:val="20"/>
          <w:szCs w:val="20"/>
        </w:rPr>
      </w:pPr>
    </w:p>
    <w:p w:rsidR="00F960FD" w:rsidRPr="001E6BAC" w:rsidRDefault="00F960FD" w:rsidP="006A1BB8">
      <w:pPr>
        <w:spacing w:line="240" w:lineRule="auto"/>
        <w:contextualSpacing/>
        <w:mirrorIndents/>
        <w:jc w:val="both"/>
        <w:rPr>
          <w:sz w:val="20"/>
          <w:szCs w:val="20"/>
        </w:rPr>
      </w:pPr>
    </w:p>
    <w:p w:rsidR="00797E01" w:rsidRPr="001E6BAC" w:rsidRDefault="00797E01" w:rsidP="00A3463F">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8.0</w:t>
      </w:r>
      <w:r w:rsidR="00856C0F" w:rsidRPr="001E6BAC">
        <w:rPr>
          <w:b/>
          <w:sz w:val="20"/>
          <w:szCs w:val="20"/>
        </w:rPr>
        <w:tab/>
      </w:r>
      <w:r w:rsidRPr="001E6BAC">
        <w:rPr>
          <w:b/>
          <w:sz w:val="20"/>
          <w:szCs w:val="20"/>
        </w:rPr>
        <w:t>Water Management</w:t>
      </w:r>
    </w:p>
    <w:p w:rsidR="00797E01" w:rsidRPr="001E6BAC" w:rsidRDefault="00E802FF" w:rsidP="006A1BB8">
      <w:pPr>
        <w:spacing w:line="240" w:lineRule="auto"/>
        <w:contextualSpacing/>
        <w:mirrorIndents/>
        <w:jc w:val="both"/>
        <w:rPr>
          <w:sz w:val="20"/>
          <w:szCs w:val="20"/>
        </w:rPr>
      </w:pPr>
      <w:r w:rsidRPr="001E6BAC">
        <w:rPr>
          <w:sz w:val="20"/>
          <w:szCs w:val="20"/>
        </w:rPr>
        <w:t>Storm water</w:t>
      </w:r>
      <w:r w:rsidR="00797E01" w:rsidRPr="001E6BAC">
        <w:rPr>
          <w:sz w:val="20"/>
          <w:szCs w:val="20"/>
        </w:rPr>
        <w:t xml:space="preserve"> falling within the site will flow to a settlement pond constructed at the low point on the site as detailed. The settlement pond will have a protected (i.e. geotextile) spillway installed.</w:t>
      </w:r>
    </w:p>
    <w:p w:rsidR="00797E01" w:rsidRPr="001E6BAC" w:rsidRDefault="00797E01" w:rsidP="006A1BB8">
      <w:pPr>
        <w:spacing w:line="240" w:lineRule="auto"/>
        <w:contextualSpacing/>
        <w:mirrorIndents/>
        <w:jc w:val="both"/>
        <w:rPr>
          <w:sz w:val="20"/>
          <w:szCs w:val="20"/>
        </w:rPr>
      </w:pPr>
    </w:p>
    <w:p w:rsidR="00797E01" w:rsidRPr="001E6BAC" w:rsidRDefault="00797E01" w:rsidP="006A1BB8">
      <w:pPr>
        <w:spacing w:line="240" w:lineRule="auto"/>
        <w:contextualSpacing/>
        <w:mirrorIndents/>
        <w:jc w:val="both"/>
        <w:rPr>
          <w:sz w:val="20"/>
          <w:szCs w:val="20"/>
        </w:rPr>
      </w:pPr>
      <w:r w:rsidRPr="001E6BAC">
        <w:rPr>
          <w:sz w:val="20"/>
          <w:szCs w:val="20"/>
        </w:rPr>
        <w:t>The stockpile area will be bunded and sediment fences will be constructed where necessary to channel the overland flow to the settlement pond. Grit traps will be installed on the longer drains.</w:t>
      </w:r>
    </w:p>
    <w:p w:rsidR="00797E01" w:rsidRPr="001E6BAC" w:rsidRDefault="00797E01" w:rsidP="006A1BB8">
      <w:pPr>
        <w:spacing w:line="240" w:lineRule="auto"/>
        <w:contextualSpacing/>
        <w:mirrorIndents/>
        <w:jc w:val="both"/>
        <w:rPr>
          <w:sz w:val="20"/>
          <w:szCs w:val="20"/>
        </w:rPr>
      </w:pPr>
    </w:p>
    <w:p w:rsidR="00797E01" w:rsidRPr="001E6BAC" w:rsidRDefault="00797E01" w:rsidP="00A3463F">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 xml:space="preserve">9.0 </w:t>
      </w:r>
      <w:r w:rsidRPr="001E6BAC">
        <w:rPr>
          <w:b/>
          <w:sz w:val="20"/>
          <w:szCs w:val="20"/>
        </w:rPr>
        <w:tab/>
        <w:t>Air Discharges</w:t>
      </w:r>
    </w:p>
    <w:p w:rsidR="00797E01" w:rsidRPr="001E6BAC" w:rsidRDefault="00797E01" w:rsidP="006A1BB8">
      <w:pPr>
        <w:spacing w:line="240" w:lineRule="auto"/>
        <w:contextualSpacing/>
        <w:mirrorIndents/>
        <w:jc w:val="both"/>
        <w:rPr>
          <w:sz w:val="20"/>
          <w:szCs w:val="20"/>
        </w:rPr>
      </w:pPr>
      <w:r w:rsidRPr="001E6BAC">
        <w:rPr>
          <w:sz w:val="20"/>
          <w:szCs w:val="20"/>
        </w:rPr>
        <w:t>Refer to Significant Hazard Sheet No. 3: Dust, a copy of</w:t>
      </w:r>
      <w:r w:rsidR="00E802FF" w:rsidRPr="001E6BAC">
        <w:rPr>
          <w:sz w:val="20"/>
          <w:szCs w:val="20"/>
        </w:rPr>
        <w:t xml:space="preserve"> which is included in Appendix 5</w:t>
      </w:r>
      <w:r w:rsidRPr="001E6BAC">
        <w:rPr>
          <w:sz w:val="20"/>
          <w:szCs w:val="20"/>
        </w:rPr>
        <w:t xml:space="preserve"> herein.</w:t>
      </w:r>
    </w:p>
    <w:p w:rsidR="00797E01" w:rsidRPr="001E6BAC" w:rsidRDefault="00797E01" w:rsidP="006A1BB8">
      <w:pPr>
        <w:spacing w:line="240" w:lineRule="auto"/>
        <w:contextualSpacing/>
        <w:mirrorIndents/>
        <w:jc w:val="both"/>
        <w:rPr>
          <w:sz w:val="20"/>
          <w:szCs w:val="20"/>
        </w:rPr>
      </w:pPr>
    </w:p>
    <w:p w:rsidR="00797E01" w:rsidRPr="001E6BAC" w:rsidRDefault="00797E01" w:rsidP="006A1BB8">
      <w:pPr>
        <w:spacing w:line="240" w:lineRule="auto"/>
        <w:contextualSpacing/>
        <w:mirrorIndents/>
        <w:jc w:val="both"/>
        <w:rPr>
          <w:sz w:val="20"/>
          <w:szCs w:val="20"/>
        </w:rPr>
      </w:pPr>
      <w:r w:rsidRPr="001E6BAC">
        <w:rPr>
          <w:sz w:val="20"/>
          <w:szCs w:val="20"/>
        </w:rPr>
        <w:t>In the event of dust becoming an issue, the water cart will be used to spray water over the site to mitigate the problem.</w:t>
      </w:r>
    </w:p>
    <w:p w:rsidR="00797E01" w:rsidRPr="001E6BAC" w:rsidRDefault="00797E01" w:rsidP="006A1BB8">
      <w:pPr>
        <w:spacing w:line="240" w:lineRule="auto"/>
        <w:contextualSpacing/>
        <w:mirrorIndents/>
        <w:jc w:val="both"/>
        <w:rPr>
          <w:sz w:val="20"/>
          <w:szCs w:val="20"/>
        </w:rPr>
      </w:pPr>
    </w:p>
    <w:p w:rsidR="00797E01" w:rsidRPr="001E6BAC" w:rsidRDefault="00797E01" w:rsidP="006A1BB8">
      <w:pPr>
        <w:spacing w:line="240" w:lineRule="auto"/>
        <w:contextualSpacing/>
        <w:mirrorIndents/>
        <w:jc w:val="both"/>
        <w:rPr>
          <w:sz w:val="20"/>
          <w:szCs w:val="20"/>
        </w:rPr>
      </w:pPr>
      <w:r w:rsidRPr="001E6BAC">
        <w:rPr>
          <w:sz w:val="20"/>
          <w:szCs w:val="20"/>
        </w:rPr>
        <w:t>Water will be drawn from the approved water source</w:t>
      </w:r>
      <w:r w:rsidR="003F4091" w:rsidRPr="001E6BAC">
        <w:rPr>
          <w:sz w:val="20"/>
          <w:szCs w:val="20"/>
        </w:rPr>
        <w:t xml:space="preserve"> at ______________.</w:t>
      </w:r>
    </w:p>
    <w:p w:rsidR="004020B9" w:rsidRPr="001E6BAC" w:rsidRDefault="004020B9" w:rsidP="006A1BB8">
      <w:pPr>
        <w:spacing w:line="240" w:lineRule="auto"/>
        <w:contextualSpacing/>
        <w:mirrorIndents/>
        <w:jc w:val="both"/>
        <w:rPr>
          <w:sz w:val="20"/>
          <w:szCs w:val="20"/>
        </w:rPr>
      </w:pPr>
    </w:p>
    <w:p w:rsidR="003F4091" w:rsidRPr="001E6BAC" w:rsidRDefault="003F4091" w:rsidP="006A1BB8">
      <w:pPr>
        <w:spacing w:line="240" w:lineRule="auto"/>
        <w:contextualSpacing/>
        <w:mirrorIndents/>
        <w:jc w:val="both"/>
        <w:rPr>
          <w:sz w:val="20"/>
          <w:szCs w:val="20"/>
        </w:rPr>
      </w:pPr>
      <w:r w:rsidRPr="001E6BAC">
        <w:rPr>
          <w:sz w:val="20"/>
          <w:szCs w:val="20"/>
        </w:rPr>
        <w:t xml:space="preserve">A copy of the water </w:t>
      </w:r>
      <w:r w:rsidR="0050253B" w:rsidRPr="001E6BAC">
        <w:rPr>
          <w:sz w:val="20"/>
          <w:szCs w:val="20"/>
        </w:rPr>
        <w:t xml:space="preserve">consent </w:t>
      </w:r>
      <w:r w:rsidRPr="001E6BAC">
        <w:rPr>
          <w:sz w:val="20"/>
          <w:szCs w:val="20"/>
        </w:rPr>
        <w:t xml:space="preserve">for the ___________ river/creek is included in </w:t>
      </w:r>
      <w:r w:rsidR="0050253B" w:rsidRPr="001E6BAC">
        <w:rPr>
          <w:sz w:val="20"/>
          <w:szCs w:val="20"/>
        </w:rPr>
        <w:t xml:space="preserve">the </w:t>
      </w:r>
      <w:r w:rsidR="00E802FF" w:rsidRPr="001E6BAC">
        <w:rPr>
          <w:sz w:val="20"/>
          <w:szCs w:val="20"/>
        </w:rPr>
        <w:t>Landowner Consent</w:t>
      </w:r>
      <w:r w:rsidR="0050253B" w:rsidRPr="001E6BAC">
        <w:rPr>
          <w:sz w:val="20"/>
          <w:szCs w:val="20"/>
        </w:rPr>
        <w:t>, a copy included as Appendix 1</w:t>
      </w:r>
      <w:r w:rsidRPr="001E6BAC">
        <w:rPr>
          <w:sz w:val="20"/>
          <w:szCs w:val="20"/>
        </w:rPr>
        <w:t xml:space="preserve"> herein.</w:t>
      </w:r>
    </w:p>
    <w:p w:rsidR="003F4091" w:rsidRPr="001E6BAC" w:rsidRDefault="003F4091" w:rsidP="006A1BB8">
      <w:pPr>
        <w:spacing w:line="240" w:lineRule="auto"/>
        <w:contextualSpacing/>
        <w:mirrorIndents/>
        <w:jc w:val="both"/>
        <w:rPr>
          <w:sz w:val="20"/>
          <w:szCs w:val="20"/>
        </w:rPr>
      </w:pPr>
    </w:p>
    <w:p w:rsidR="003F4091" w:rsidRPr="001E6BAC" w:rsidRDefault="003F4091" w:rsidP="006A1BB8">
      <w:pPr>
        <w:spacing w:line="240" w:lineRule="auto"/>
        <w:contextualSpacing/>
        <w:mirrorIndents/>
        <w:jc w:val="both"/>
        <w:rPr>
          <w:sz w:val="20"/>
          <w:szCs w:val="20"/>
        </w:rPr>
      </w:pPr>
      <w:r w:rsidRPr="001E6BAC">
        <w:rPr>
          <w:sz w:val="20"/>
          <w:szCs w:val="20"/>
        </w:rPr>
        <w:t>Dust from the screening plant and mechanical crusher could pose a safety hazard in the area immediately surrounding the plant and staff will be issued with PPE (masks/respirators).</w:t>
      </w:r>
    </w:p>
    <w:p w:rsidR="00BC5C83" w:rsidRPr="001E6BAC" w:rsidRDefault="00BC5C83" w:rsidP="006A1BB8">
      <w:pPr>
        <w:spacing w:line="240" w:lineRule="auto"/>
        <w:contextualSpacing/>
        <w:mirrorIndents/>
        <w:jc w:val="both"/>
        <w:rPr>
          <w:sz w:val="20"/>
          <w:szCs w:val="20"/>
        </w:rPr>
      </w:pPr>
    </w:p>
    <w:p w:rsidR="004020B9" w:rsidRPr="001E6BAC" w:rsidRDefault="004020B9" w:rsidP="00A3463F">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10.0</w:t>
      </w:r>
      <w:r w:rsidRPr="001E6BAC">
        <w:rPr>
          <w:b/>
          <w:sz w:val="20"/>
          <w:szCs w:val="20"/>
        </w:rPr>
        <w:tab/>
        <w:t>Rehabilitation</w:t>
      </w:r>
    </w:p>
    <w:p w:rsidR="004020B9" w:rsidRPr="001E6BAC" w:rsidRDefault="004020B9" w:rsidP="006A1BB8">
      <w:pPr>
        <w:spacing w:line="240" w:lineRule="auto"/>
        <w:contextualSpacing/>
        <w:mirrorIndents/>
        <w:jc w:val="both"/>
        <w:rPr>
          <w:sz w:val="20"/>
          <w:szCs w:val="20"/>
        </w:rPr>
      </w:pPr>
      <w:r w:rsidRPr="001E6BAC">
        <w:rPr>
          <w:sz w:val="20"/>
          <w:szCs w:val="20"/>
        </w:rPr>
        <w:t>On completion works, any remaining stockpiles will be leveled out and all loose material will be removed. All batters and benches will be tidied up in such that they are left in a safe condition.</w:t>
      </w:r>
    </w:p>
    <w:p w:rsidR="004020B9" w:rsidRPr="001E6BAC" w:rsidRDefault="004020B9" w:rsidP="006A1BB8">
      <w:pPr>
        <w:spacing w:line="240" w:lineRule="auto"/>
        <w:contextualSpacing/>
        <w:mirrorIndents/>
        <w:jc w:val="both"/>
        <w:rPr>
          <w:sz w:val="20"/>
          <w:szCs w:val="20"/>
        </w:rPr>
      </w:pPr>
    </w:p>
    <w:p w:rsidR="004020B9" w:rsidRPr="001E6BAC" w:rsidRDefault="004020B9" w:rsidP="006A1BB8">
      <w:pPr>
        <w:spacing w:line="240" w:lineRule="auto"/>
        <w:contextualSpacing/>
        <w:mirrorIndents/>
        <w:jc w:val="both"/>
        <w:rPr>
          <w:sz w:val="20"/>
          <w:szCs w:val="20"/>
        </w:rPr>
      </w:pPr>
      <w:r w:rsidRPr="001E6BAC">
        <w:rPr>
          <w:sz w:val="20"/>
          <w:szCs w:val="20"/>
        </w:rPr>
        <w:t>Topsoil will be re-spread over the surface and left for natural regeneration of vegetation to occur.</w:t>
      </w:r>
    </w:p>
    <w:p w:rsidR="004020B9" w:rsidRPr="001E6BAC" w:rsidRDefault="004020B9" w:rsidP="006A1BB8">
      <w:pPr>
        <w:spacing w:line="240" w:lineRule="auto"/>
        <w:contextualSpacing/>
        <w:mirrorIndents/>
        <w:jc w:val="both"/>
        <w:rPr>
          <w:sz w:val="20"/>
          <w:szCs w:val="20"/>
        </w:rPr>
      </w:pPr>
    </w:p>
    <w:p w:rsidR="004020B9" w:rsidRPr="001E6BAC" w:rsidRDefault="004020B9" w:rsidP="006A1BB8">
      <w:pPr>
        <w:spacing w:line="240" w:lineRule="auto"/>
        <w:contextualSpacing/>
        <w:mirrorIndents/>
        <w:jc w:val="both"/>
        <w:rPr>
          <w:sz w:val="20"/>
          <w:szCs w:val="20"/>
        </w:rPr>
      </w:pPr>
      <w:r w:rsidRPr="001E6BAC">
        <w:rPr>
          <w:sz w:val="20"/>
          <w:szCs w:val="20"/>
        </w:rPr>
        <w:t>Following demobilization, an inspection/sign off will be carried out with the landowner</w:t>
      </w:r>
      <w:r w:rsidR="00F03A7A" w:rsidRPr="001E6BAC">
        <w:rPr>
          <w:sz w:val="20"/>
          <w:szCs w:val="20"/>
        </w:rPr>
        <w:t>, as in accordance with the Rehabilitation Plan included in Appendix 4 herein</w:t>
      </w:r>
      <w:r w:rsidRPr="001E6BAC">
        <w:rPr>
          <w:sz w:val="20"/>
          <w:szCs w:val="20"/>
        </w:rPr>
        <w:t>.</w:t>
      </w:r>
    </w:p>
    <w:p w:rsidR="004020B9" w:rsidRPr="001E6BAC" w:rsidRDefault="004020B9" w:rsidP="006A1BB8">
      <w:pPr>
        <w:spacing w:line="240" w:lineRule="auto"/>
        <w:contextualSpacing/>
        <w:mirrorIndents/>
        <w:jc w:val="both"/>
        <w:rPr>
          <w:sz w:val="20"/>
          <w:szCs w:val="20"/>
        </w:rPr>
      </w:pPr>
    </w:p>
    <w:p w:rsidR="004020B9" w:rsidRPr="001E6BAC" w:rsidRDefault="004020B9" w:rsidP="00A3463F">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11.0</w:t>
      </w:r>
      <w:r w:rsidRPr="001E6BAC">
        <w:rPr>
          <w:b/>
          <w:sz w:val="20"/>
          <w:szCs w:val="20"/>
        </w:rPr>
        <w:tab/>
        <w:t>Responsibilities and Procedures for Monitoring and Reporting</w:t>
      </w:r>
    </w:p>
    <w:p w:rsidR="004020B9" w:rsidRPr="001E6BAC" w:rsidRDefault="004020B9" w:rsidP="006A1BB8">
      <w:pPr>
        <w:spacing w:line="240" w:lineRule="auto"/>
        <w:contextualSpacing/>
        <w:mirrorIndents/>
        <w:jc w:val="both"/>
        <w:rPr>
          <w:sz w:val="20"/>
          <w:szCs w:val="20"/>
        </w:rPr>
      </w:pPr>
    </w:p>
    <w:p w:rsidR="004020B9" w:rsidRPr="001E6BAC" w:rsidRDefault="004020B9" w:rsidP="006A1BB8">
      <w:pPr>
        <w:spacing w:line="240" w:lineRule="auto"/>
        <w:contextualSpacing/>
        <w:mirrorIndents/>
        <w:jc w:val="both"/>
        <w:rPr>
          <w:b/>
          <w:sz w:val="20"/>
          <w:szCs w:val="20"/>
        </w:rPr>
      </w:pPr>
      <w:r w:rsidRPr="001E6BAC">
        <w:rPr>
          <w:sz w:val="20"/>
          <w:szCs w:val="20"/>
        </w:rPr>
        <w:tab/>
      </w:r>
      <w:r w:rsidRPr="001E6BAC">
        <w:rPr>
          <w:b/>
          <w:sz w:val="20"/>
          <w:szCs w:val="20"/>
        </w:rPr>
        <w:t>11.1</w:t>
      </w:r>
      <w:r w:rsidRPr="001E6BAC">
        <w:rPr>
          <w:b/>
          <w:sz w:val="20"/>
          <w:szCs w:val="20"/>
        </w:rPr>
        <w:tab/>
        <w:t>Dust</w:t>
      </w:r>
    </w:p>
    <w:p w:rsidR="004020B9" w:rsidRPr="001F659F" w:rsidRDefault="004020B9" w:rsidP="006A1BB8">
      <w:pPr>
        <w:spacing w:line="240" w:lineRule="auto"/>
        <w:contextualSpacing/>
        <w:mirrorIndents/>
        <w:jc w:val="both"/>
        <w:rPr>
          <w:color w:val="C00000"/>
          <w:sz w:val="20"/>
          <w:szCs w:val="20"/>
        </w:rPr>
      </w:pPr>
      <w:r w:rsidRPr="00757B43">
        <w:rPr>
          <w:sz w:val="20"/>
          <w:szCs w:val="20"/>
        </w:rPr>
        <w:t xml:space="preserve">Refer to </w:t>
      </w:r>
      <w:r w:rsidR="00757B43" w:rsidRPr="00757B43">
        <w:rPr>
          <w:sz w:val="20"/>
          <w:szCs w:val="20"/>
        </w:rPr>
        <w:t>EMP</w:t>
      </w:r>
      <w:r w:rsidR="0006297D" w:rsidRPr="00757B43">
        <w:rPr>
          <w:sz w:val="20"/>
          <w:szCs w:val="20"/>
        </w:rPr>
        <w:t xml:space="preserve"> included in Appendix </w:t>
      </w:r>
      <w:r w:rsidR="00757B43" w:rsidRPr="00757B43">
        <w:rPr>
          <w:sz w:val="20"/>
          <w:szCs w:val="20"/>
        </w:rPr>
        <w:t>3</w:t>
      </w:r>
      <w:r w:rsidRPr="00757B43">
        <w:rPr>
          <w:sz w:val="20"/>
          <w:szCs w:val="20"/>
        </w:rPr>
        <w:t xml:space="preserve"> herein</w:t>
      </w:r>
      <w:r w:rsidRPr="001F659F">
        <w:rPr>
          <w:color w:val="C00000"/>
          <w:sz w:val="20"/>
          <w:szCs w:val="20"/>
        </w:rPr>
        <w:t>.</w:t>
      </w:r>
    </w:p>
    <w:p w:rsidR="004020B9" w:rsidRPr="001E6BAC" w:rsidRDefault="004020B9" w:rsidP="006A1BB8">
      <w:pPr>
        <w:spacing w:line="240" w:lineRule="auto"/>
        <w:contextualSpacing/>
        <w:mirrorIndents/>
        <w:jc w:val="both"/>
        <w:rPr>
          <w:sz w:val="20"/>
          <w:szCs w:val="20"/>
        </w:rPr>
      </w:pPr>
      <w:r w:rsidRPr="001E6BAC">
        <w:rPr>
          <w:sz w:val="20"/>
          <w:szCs w:val="20"/>
        </w:rPr>
        <w:t>Dust from the screening plant and mechanical crusher may impact the area immediately surrounding the plant and staff will be issued PPE (masks/respirators).</w:t>
      </w:r>
    </w:p>
    <w:p w:rsidR="004020B9" w:rsidRPr="001E6BAC" w:rsidRDefault="004020B9" w:rsidP="006A1BB8">
      <w:pPr>
        <w:spacing w:line="240" w:lineRule="auto"/>
        <w:contextualSpacing/>
        <w:mirrorIndents/>
        <w:jc w:val="both"/>
        <w:rPr>
          <w:sz w:val="20"/>
          <w:szCs w:val="20"/>
        </w:rPr>
      </w:pPr>
    </w:p>
    <w:p w:rsidR="004020B9" w:rsidRPr="001E6BAC" w:rsidRDefault="004020B9" w:rsidP="006A1BB8">
      <w:pPr>
        <w:spacing w:line="240" w:lineRule="auto"/>
        <w:contextualSpacing/>
        <w:mirrorIndents/>
        <w:jc w:val="both"/>
        <w:rPr>
          <w:b/>
          <w:sz w:val="20"/>
          <w:szCs w:val="20"/>
        </w:rPr>
      </w:pPr>
      <w:r w:rsidRPr="001E6BAC">
        <w:rPr>
          <w:b/>
          <w:sz w:val="20"/>
          <w:szCs w:val="20"/>
        </w:rPr>
        <w:tab/>
        <w:t>11.2</w:t>
      </w:r>
      <w:r w:rsidRPr="001E6BAC">
        <w:rPr>
          <w:b/>
          <w:sz w:val="20"/>
          <w:szCs w:val="20"/>
        </w:rPr>
        <w:tab/>
        <w:t>Noise</w:t>
      </w:r>
    </w:p>
    <w:p w:rsidR="004020B9" w:rsidRPr="00757B43" w:rsidRDefault="004020B9" w:rsidP="006A1BB8">
      <w:pPr>
        <w:spacing w:line="240" w:lineRule="auto"/>
        <w:contextualSpacing/>
        <w:mirrorIndents/>
        <w:jc w:val="both"/>
        <w:rPr>
          <w:sz w:val="20"/>
          <w:szCs w:val="20"/>
        </w:rPr>
      </w:pPr>
      <w:r w:rsidRPr="00757B43">
        <w:rPr>
          <w:sz w:val="20"/>
          <w:szCs w:val="20"/>
        </w:rPr>
        <w:t xml:space="preserve">Refer </w:t>
      </w:r>
      <w:r w:rsidR="00757B43" w:rsidRPr="00757B43">
        <w:rPr>
          <w:sz w:val="20"/>
          <w:szCs w:val="20"/>
        </w:rPr>
        <w:t>to Significant Hazard Table</w:t>
      </w:r>
      <w:r w:rsidR="00342478" w:rsidRPr="00757B43">
        <w:rPr>
          <w:sz w:val="20"/>
          <w:szCs w:val="20"/>
        </w:rPr>
        <w:t xml:space="preserve"> included in Appendix 5</w:t>
      </w:r>
      <w:r w:rsidR="00B1388C" w:rsidRPr="00757B43">
        <w:rPr>
          <w:sz w:val="20"/>
          <w:szCs w:val="20"/>
        </w:rPr>
        <w:t xml:space="preserve"> herein.</w:t>
      </w:r>
    </w:p>
    <w:p w:rsidR="00B1388C" w:rsidRPr="001E6BAC" w:rsidRDefault="00B1388C" w:rsidP="006A1BB8">
      <w:pPr>
        <w:spacing w:line="240" w:lineRule="auto"/>
        <w:contextualSpacing/>
        <w:mirrorIndents/>
        <w:jc w:val="both"/>
        <w:rPr>
          <w:sz w:val="20"/>
          <w:szCs w:val="20"/>
        </w:rPr>
      </w:pPr>
    </w:p>
    <w:p w:rsidR="00B1388C" w:rsidRPr="001E6BAC" w:rsidRDefault="00B1388C" w:rsidP="006A1BB8">
      <w:pPr>
        <w:spacing w:line="240" w:lineRule="auto"/>
        <w:contextualSpacing/>
        <w:mirrorIndents/>
        <w:jc w:val="both"/>
        <w:rPr>
          <w:sz w:val="20"/>
          <w:szCs w:val="20"/>
        </w:rPr>
      </w:pPr>
      <w:r w:rsidRPr="001E6BAC">
        <w:rPr>
          <w:sz w:val="20"/>
          <w:szCs w:val="20"/>
        </w:rPr>
        <w:t>The work crew will be issued PPE (Grade 4 ear plugs).</w:t>
      </w:r>
    </w:p>
    <w:p w:rsidR="00B1388C" w:rsidRPr="001E6BAC" w:rsidRDefault="00B1388C" w:rsidP="006A1BB8">
      <w:pPr>
        <w:spacing w:line="240" w:lineRule="auto"/>
        <w:contextualSpacing/>
        <w:mirrorIndents/>
        <w:jc w:val="both"/>
        <w:rPr>
          <w:sz w:val="20"/>
          <w:szCs w:val="20"/>
        </w:rPr>
      </w:pPr>
      <w:r w:rsidRPr="001E6BAC">
        <w:rPr>
          <w:sz w:val="20"/>
          <w:szCs w:val="20"/>
        </w:rPr>
        <w:t>The following standards shall apply to noise arising from general operations at the roadside boundary:</w:t>
      </w:r>
    </w:p>
    <w:p w:rsidR="00444A63" w:rsidRPr="001E6BAC" w:rsidRDefault="00444A63" w:rsidP="006A1BB8">
      <w:pPr>
        <w:spacing w:line="240" w:lineRule="auto"/>
        <w:contextualSpacing/>
        <w:mirrorIndents/>
        <w:jc w:val="both"/>
        <w:rPr>
          <w:sz w:val="20"/>
          <w:szCs w:val="20"/>
        </w:rPr>
      </w:pPr>
    </w:p>
    <w:p w:rsidR="00B1388C" w:rsidRPr="001E6BAC" w:rsidRDefault="00B1388C" w:rsidP="006A1BB8">
      <w:pPr>
        <w:spacing w:line="240" w:lineRule="auto"/>
        <w:contextualSpacing/>
        <w:mirrorIndents/>
        <w:jc w:val="both"/>
        <w:rPr>
          <w:sz w:val="20"/>
          <w:szCs w:val="20"/>
        </w:rPr>
      </w:pPr>
      <w:r w:rsidRPr="001E6BAC">
        <w:rPr>
          <w:sz w:val="20"/>
          <w:szCs w:val="20"/>
        </w:rPr>
        <w:t>During operating hours</w:t>
      </w:r>
      <w:r w:rsidRPr="001E6BAC">
        <w:rPr>
          <w:sz w:val="20"/>
          <w:szCs w:val="20"/>
        </w:rPr>
        <w:tab/>
      </w:r>
      <w:r w:rsidRPr="001E6BAC">
        <w:rPr>
          <w:sz w:val="20"/>
          <w:szCs w:val="20"/>
        </w:rPr>
        <w:tab/>
      </w:r>
      <w:r w:rsidRPr="001E6BAC">
        <w:rPr>
          <w:sz w:val="20"/>
          <w:szCs w:val="20"/>
        </w:rPr>
        <w:tab/>
        <w:t>65 dBA</w:t>
      </w:r>
    </w:p>
    <w:p w:rsidR="00B1388C" w:rsidRPr="001E6BAC" w:rsidRDefault="00997E36" w:rsidP="006A1BB8">
      <w:pPr>
        <w:spacing w:line="240" w:lineRule="auto"/>
        <w:contextualSpacing/>
        <w:mirrorIndents/>
        <w:jc w:val="both"/>
        <w:rPr>
          <w:sz w:val="20"/>
          <w:szCs w:val="20"/>
        </w:rPr>
      </w:pPr>
      <w:r w:rsidRPr="001E6BAC">
        <w:rPr>
          <w:sz w:val="20"/>
          <w:szCs w:val="20"/>
        </w:rPr>
        <w:tab/>
      </w:r>
      <w:r w:rsidRPr="001E6BAC">
        <w:rPr>
          <w:sz w:val="20"/>
          <w:szCs w:val="20"/>
        </w:rPr>
        <w:tab/>
      </w:r>
      <w:r w:rsidR="00B1388C" w:rsidRPr="001E6BAC">
        <w:rPr>
          <w:sz w:val="20"/>
          <w:szCs w:val="20"/>
        </w:rPr>
        <w:t>Monday to Friday</w:t>
      </w:r>
      <w:r w:rsidR="00B1388C" w:rsidRPr="001E6BAC">
        <w:rPr>
          <w:sz w:val="20"/>
          <w:szCs w:val="20"/>
        </w:rPr>
        <w:tab/>
      </w:r>
      <w:r w:rsidR="00B1388C" w:rsidRPr="001E6BAC">
        <w:rPr>
          <w:sz w:val="20"/>
          <w:szCs w:val="20"/>
        </w:rPr>
        <w:tab/>
        <w:t>0700 – 1700 hrs</w:t>
      </w:r>
    </w:p>
    <w:p w:rsidR="00B1388C" w:rsidRPr="001E6BAC" w:rsidRDefault="00DD4146" w:rsidP="006A1BB8">
      <w:pPr>
        <w:spacing w:line="240" w:lineRule="auto"/>
        <w:contextualSpacing/>
        <w:mirrorIndents/>
        <w:jc w:val="both"/>
        <w:rPr>
          <w:sz w:val="20"/>
          <w:szCs w:val="20"/>
        </w:rPr>
      </w:pPr>
      <w:r w:rsidRPr="001E6BAC">
        <w:rPr>
          <w:sz w:val="20"/>
          <w:szCs w:val="20"/>
        </w:rPr>
        <w:tab/>
      </w:r>
      <w:r w:rsidRPr="001E6BAC">
        <w:rPr>
          <w:sz w:val="20"/>
          <w:szCs w:val="20"/>
        </w:rPr>
        <w:tab/>
        <w:t>Saturday</w:t>
      </w:r>
      <w:r w:rsidRPr="001E6BAC">
        <w:rPr>
          <w:sz w:val="20"/>
          <w:szCs w:val="20"/>
        </w:rPr>
        <w:tab/>
      </w:r>
      <w:r w:rsidRPr="001E6BAC">
        <w:rPr>
          <w:sz w:val="20"/>
          <w:szCs w:val="20"/>
        </w:rPr>
        <w:tab/>
      </w:r>
      <w:r w:rsidR="00B1388C" w:rsidRPr="001E6BAC">
        <w:rPr>
          <w:sz w:val="20"/>
          <w:szCs w:val="20"/>
        </w:rPr>
        <w:t>By Arrangement</w:t>
      </w:r>
    </w:p>
    <w:p w:rsidR="00B1388C" w:rsidRPr="001E6BAC" w:rsidRDefault="00B1388C" w:rsidP="006A1BB8">
      <w:pPr>
        <w:spacing w:line="240" w:lineRule="auto"/>
        <w:contextualSpacing/>
        <w:mirrorIndents/>
        <w:jc w:val="both"/>
        <w:rPr>
          <w:sz w:val="20"/>
          <w:szCs w:val="20"/>
        </w:rPr>
      </w:pPr>
    </w:p>
    <w:p w:rsidR="00B1388C" w:rsidRPr="001E6BAC" w:rsidRDefault="00B1388C" w:rsidP="006A1BB8">
      <w:pPr>
        <w:spacing w:line="240" w:lineRule="auto"/>
        <w:contextualSpacing/>
        <w:mirrorIndents/>
        <w:jc w:val="both"/>
        <w:rPr>
          <w:sz w:val="20"/>
          <w:szCs w:val="20"/>
        </w:rPr>
      </w:pPr>
      <w:r w:rsidRPr="001E6BAC">
        <w:rPr>
          <w:sz w:val="20"/>
          <w:szCs w:val="20"/>
        </w:rPr>
        <w:t>All other times and Public Holidays</w:t>
      </w:r>
      <w:r w:rsidRPr="001E6BAC">
        <w:rPr>
          <w:sz w:val="20"/>
          <w:szCs w:val="20"/>
        </w:rPr>
        <w:tab/>
      </w:r>
      <w:r w:rsidRPr="001E6BAC">
        <w:rPr>
          <w:sz w:val="20"/>
          <w:szCs w:val="20"/>
        </w:rPr>
        <w:tab/>
        <w:t>50 dBA</w:t>
      </w:r>
    </w:p>
    <w:p w:rsidR="00BC5C83" w:rsidRPr="001E6BAC" w:rsidRDefault="00BC5C83" w:rsidP="006A1BB8">
      <w:pPr>
        <w:spacing w:line="240" w:lineRule="auto"/>
        <w:contextualSpacing/>
        <w:mirrorIndents/>
        <w:jc w:val="both"/>
        <w:rPr>
          <w:sz w:val="20"/>
          <w:szCs w:val="20"/>
        </w:rPr>
      </w:pPr>
    </w:p>
    <w:p w:rsidR="00D87E94" w:rsidRPr="001E6BAC" w:rsidRDefault="00B1388C" w:rsidP="006A1BB8">
      <w:pPr>
        <w:spacing w:line="240" w:lineRule="auto"/>
        <w:contextualSpacing/>
        <w:mirrorIndents/>
        <w:jc w:val="both"/>
        <w:rPr>
          <w:b/>
          <w:sz w:val="20"/>
          <w:szCs w:val="20"/>
        </w:rPr>
      </w:pPr>
      <w:r w:rsidRPr="001E6BAC">
        <w:rPr>
          <w:sz w:val="20"/>
          <w:szCs w:val="20"/>
        </w:rPr>
        <w:tab/>
      </w:r>
      <w:r w:rsidRPr="001E6BAC">
        <w:rPr>
          <w:b/>
          <w:sz w:val="20"/>
          <w:szCs w:val="20"/>
        </w:rPr>
        <w:t>11.3</w:t>
      </w:r>
      <w:r w:rsidRPr="001E6BAC">
        <w:rPr>
          <w:b/>
          <w:sz w:val="20"/>
          <w:szCs w:val="20"/>
        </w:rPr>
        <w:tab/>
        <w:t>Inspections and Maintenance</w:t>
      </w:r>
    </w:p>
    <w:p w:rsidR="00B1388C" w:rsidRPr="001E6BAC" w:rsidRDefault="00B1388C" w:rsidP="006A1BB8">
      <w:pPr>
        <w:spacing w:line="240" w:lineRule="auto"/>
        <w:contextualSpacing/>
        <w:mirrorIndents/>
        <w:jc w:val="both"/>
        <w:rPr>
          <w:sz w:val="20"/>
          <w:szCs w:val="20"/>
        </w:rPr>
      </w:pPr>
      <w:r w:rsidRPr="001E6BAC">
        <w:rPr>
          <w:sz w:val="20"/>
          <w:szCs w:val="20"/>
        </w:rPr>
        <w:t>The Divisional Engineer will perform a daily inspection to confirm all procedures are operating effectively and take immediate corrective action where required.</w:t>
      </w:r>
    </w:p>
    <w:p w:rsidR="00B1388C" w:rsidRPr="001E6BAC" w:rsidRDefault="00B1388C" w:rsidP="006A1BB8">
      <w:pPr>
        <w:spacing w:line="240" w:lineRule="auto"/>
        <w:contextualSpacing/>
        <w:mirrorIndents/>
        <w:jc w:val="both"/>
        <w:rPr>
          <w:sz w:val="20"/>
          <w:szCs w:val="20"/>
        </w:rPr>
      </w:pPr>
    </w:p>
    <w:p w:rsidR="007A21AB" w:rsidRPr="001E6BAC" w:rsidRDefault="007A21AB" w:rsidP="00A3463F">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 xml:space="preserve">12.0 </w:t>
      </w:r>
      <w:r w:rsidRPr="001E6BAC">
        <w:rPr>
          <w:b/>
          <w:sz w:val="20"/>
          <w:szCs w:val="20"/>
        </w:rPr>
        <w:tab/>
        <w:t>Emergency Procedures</w:t>
      </w:r>
    </w:p>
    <w:p w:rsidR="007A21AB" w:rsidRPr="001E6BAC" w:rsidRDefault="007A21AB" w:rsidP="006A1BB8">
      <w:pPr>
        <w:spacing w:line="240" w:lineRule="auto"/>
        <w:contextualSpacing/>
        <w:mirrorIndents/>
        <w:jc w:val="both"/>
        <w:rPr>
          <w:sz w:val="20"/>
          <w:szCs w:val="20"/>
        </w:rPr>
      </w:pPr>
      <w:r w:rsidRPr="001E6BAC">
        <w:rPr>
          <w:sz w:val="20"/>
          <w:szCs w:val="20"/>
        </w:rPr>
        <w:t xml:space="preserve">Refer to </w:t>
      </w:r>
      <w:r w:rsidR="00D1692F" w:rsidRPr="001E6BAC">
        <w:rPr>
          <w:sz w:val="20"/>
          <w:szCs w:val="20"/>
        </w:rPr>
        <w:t>Emergency Procedures (</w:t>
      </w:r>
      <w:r w:rsidR="002812C7" w:rsidRPr="001E6BAC">
        <w:rPr>
          <w:sz w:val="20"/>
          <w:szCs w:val="20"/>
        </w:rPr>
        <w:t xml:space="preserve">included as part of Health &amp; Safety Plan - </w:t>
      </w:r>
      <w:r w:rsidR="00D1692F" w:rsidRPr="001E6BAC">
        <w:rPr>
          <w:sz w:val="20"/>
          <w:szCs w:val="20"/>
        </w:rPr>
        <w:t>Appendix 5).</w:t>
      </w:r>
    </w:p>
    <w:p w:rsidR="00D1692F" w:rsidRPr="001E6BAC" w:rsidRDefault="00D1692F" w:rsidP="006A1BB8">
      <w:pPr>
        <w:spacing w:line="240" w:lineRule="auto"/>
        <w:contextualSpacing/>
        <w:mirrorIndents/>
        <w:jc w:val="both"/>
        <w:rPr>
          <w:sz w:val="20"/>
          <w:szCs w:val="20"/>
        </w:rPr>
      </w:pPr>
    </w:p>
    <w:p w:rsidR="00D1692F" w:rsidRPr="001E6BAC" w:rsidRDefault="00D1692F" w:rsidP="00A3463F">
      <w:pPr>
        <w:pBdr>
          <w:left w:val="single" w:sz="4" w:space="4" w:color="auto"/>
          <w:bottom w:val="single" w:sz="4" w:space="1" w:color="auto"/>
        </w:pBdr>
        <w:spacing w:line="240" w:lineRule="auto"/>
        <w:contextualSpacing/>
        <w:mirrorIndents/>
        <w:jc w:val="both"/>
        <w:rPr>
          <w:b/>
          <w:sz w:val="20"/>
          <w:szCs w:val="20"/>
        </w:rPr>
      </w:pPr>
      <w:r w:rsidRPr="001E6BAC">
        <w:rPr>
          <w:b/>
          <w:sz w:val="20"/>
          <w:szCs w:val="20"/>
        </w:rPr>
        <w:t>13.0</w:t>
      </w:r>
      <w:r w:rsidRPr="001E6BAC">
        <w:rPr>
          <w:b/>
          <w:sz w:val="20"/>
          <w:szCs w:val="20"/>
        </w:rPr>
        <w:tab/>
        <w:t>Appendices</w:t>
      </w:r>
    </w:p>
    <w:p w:rsidR="00D1692F" w:rsidRPr="001E6BAC" w:rsidRDefault="00D1692F" w:rsidP="006A1BB8">
      <w:pPr>
        <w:spacing w:line="240" w:lineRule="auto"/>
        <w:contextualSpacing/>
        <w:mirrorIndents/>
        <w:jc w:val="both"/>
        <w:rPr>
          <w:sz w:val="20"/>
          <w:szCs w:val="20"/>
        </w:rPr>
      </w:pPr>
    </w:p>
    <w:p w:rsidR="00D1692F" w:rsidRPr="001E6BAC" w:rsidRDefault="00D1692F" w:rsidP="006A1BB8">
      <w:pPr>
        <w:spacing w:line="240" w:lineRule="auto"/>
        <w:contextualSpacing/>
        <w:mirrorIndents/>
        <w:jc w:val="both"/>
        <w:rPr>
          <w:sz w:val="20"/>
          <w:szCs w:val="20"/>
        </w:rPr>
      </w:pPr>
      <w:r w:rsidRPr="001E6BAC">
        <w:rPr>
          <w:sz w:val="20"/>
          <w:szCs w:val="20"/>
        </w:rPr>
        <w:t xml:space="preserve">Appendix 1 – </w:t>
      </w:r>
      <w:r w:rsidR="008B7F3F" w:rsidRPr="001E6BAC">
        <w:rPr>
          <w:sz w:val="20"/>
          <w:szCs w:val="20"/>
        </w:rPr>
        <w:t>Landowner Consent</w:t>
      </w:r>
    </w:p>
    <w:p w:rsidR="00D1692F" w:rsidRPr="001E6BAC" w:rsidRDefault="00D1692F" w:rsidP="006A1BB8">
      <w:pPr>
        <w:spacing w:line="240" w:lineRule="auto"/>
        <w:contextualSpacing/>
        <w:mirrorIndents/>
        <w:jc w:val="both"/>
        <w:rPr>
          <w:sz w:val="20"/>
          <w:szCs w:val="20"/>
        </w:rPr>
      </w:pPr>
      <w:r w:rsidRPr="001E6BAC">
        <w:rPr>
          <w:sz w:val="20"/>
          <w:szCs w:val="20"/>
        </w:rPr>
        <w:t>Appendix 2 – Site Plan for Borrow Pit</w:t>
      </w:r>
    </w:p>
    <w:p w:rsidR="00D1692F" w:rsidRPr="006977A0" w:rsidRDefault="00D1692F" w:rsidP="00D20387">
      <w:pPr>
        <w:spacing w:line="240" w:lineRule="auto"/>
        <w:contextualSpacing/>
        <w:mirrorIndents/>
        <w:rPr>
          <w:sz w:val="20"/>
          <w:szCs w:val="20"/>
          <w:lang w:val="fr-FR"/>
        </w:rPr>
      </w:pPr>
      <w:r w:rsidRPr="006977A0">
        <w:rPr>
          <w:sz w:val="20"/>
          <w:szCs w:val="20"/>
          <w:lang w:val="fr-FR"/>
        </w:rPr>
        <w:t xml:space="preserve">Appendix 3 – </w:t>
      </w:r>
      <w:r w:rsidR="00CA4068" w:rsidRPr="006977A0">
        <w:rPr>
          <w:sz w:val="20"/>
          <w:szCs w:val="20"/>
          <w:lang w:val="fr-FR"/>
        </w:rPr>
        <w:t>Environment</w:t>
      </w:r>
      <w:r w:rsidR="00757B43">
        <w:rPr>
          <w:sz w:val="20"/>
          <w:szCs w:val="20"/>
          <w:lang w:val="fr-FR"/>
        </w:rPr>
        <w:t>al</w:t>
      </w:r>
      <w:r w:rsidR="00CA4068" w:rsidRPr="006977A0">
        <w:rPr>
          <w:sz w:val="20"/>
          <w:szCs w:val="20"/>
          <w:lang w:val="fr-FR"/>
        </w:rPr>
        <w:t xml:space="preserve"> Management Plan</w:t>
      </w:r>
    </w:p>
    <w:p w:rsidR="00E82F98" w:rsidRPr="006977A0" w:rsidRDefault="00D1692F" w:rsidP="00D20387">
      <w:pPr>
        <w:spacing w:line="240" w:lineRule="auto"/>
        <w:contextualSpacing/>
        <w:mirrorIndents/>
        <w:rPr>
          <w:sz w:val="20"/>
          <w:szCs w:val="20"/>
          <w:lang w:val="fr-FR"/>
        </w:rPr>
      </w:pPr>
      <w:r w:rsidRPr="006977A0">
        <w:rPr>
          <w:sz w:val="20"/>
          <w:szCs w:val="20"/>
          <w:lang w:val="fr-FR"/>
        </w:rPr>
        <w:t xml:space="preserve">Appendix 4 – </w:t>
      </w:r>
      <w:r w:rsidR="00CA4068" w:rsidRPr="006977A0">
        <w:rPr>
          <w:sz w:val="20"/>
          <w:szCs w:val="20"/>
          <w:lang w:val="fr-FR"/>
        </w:rPr>
        <w:t>Rehabilitation Plan</w:t>
      </w:r>
    </w:p>
    <w:p w:rsidR="00D1692F" w:rsidRPr="001E6BAC" w:rsidRDefault="00D1692F" w:rsidP="00D20387">
      <w:pPr>
        <w:spacing w:line="240" w:lineRule="auto"/>
        <w:contextualSpacing/>
        <w:mirrorIndents/>
        <w:rPr>
          <w:sz w:val="20"/>
          <w:szCs w:val="20"/>
        </w:rPr>
      </w:pPr>
      <w:r w:rsidRPr="001E6BAC">
        <w:rPr>
          <w:sz w:val="20"/>
          <w:szCs w:val="20"/>
        </w:rPr>
        <w:t xml:space="preserve">Appendix 5 – </w:t>
      </w:r>
      <w:r w:rsidR="00F1308C">
        <w:rPr>
          <w:sz w:val="20"/>
          <w:szCs w:val="20"/>
        </w:rPr>
        <w:t>Occupational Health &amp; Safety Monitoring</w:t>
      </w:r>
      <w:r w:rsidR="00E82F98" w:rsidRPr="001E6BAC">
        <w:rPr>
          <w:sz w:val="20"/>
          <w:szCs w:val="20"/>
        </w:rPr>
        <w:t xml:space="preserve"> Plan</w:t>
      </w:r>
    </w:p>
    <w:p w:rsidR="004C5B1E" w:rsidRPr="001E6BAC" w:rsidRDefault="004C5B1E" w:rsidP="00D20387">
      <w:pPr>
        <w:spacing w:line="240" w:lineRule="auto"/>
        <w:contextualSpacing/>
        <w:mirrorIndents/>
        <w:rPr>
          <w:sz w:val="20"/>
          <w:szCs w:val="20"/>
        </w:rPr>
      </w:pPr>
      <w:r w:rsidRPr="001E6BAC">
        <w:rPr>
          <w:sz w:val="20"/>
          <w:szCs w:val="20"/>
        </w:rPr>
        <w:t xml:space="preserve">Appendix 6 – </w:t>
      </w:r>
      <w:r w:rsidR="000D6E93" w:rsidRPr="001E6BAC">
        <w:rPr>
          <w:sz w:val="20"/>
          <w:szCs w:val="20"/>
        </w:rPr>
        <w:t>Daily Quarry Operations Recording Form</w:t>
      </w:r>
    </w:p>
    <w:p w:rsidR="00951DC7" w:rsidRPr="001E6BAC" w:rsidRDefault="00951DC7" w:rsidP="00D20387">
      <w:pPr>
        <w:spacing w:line="240" w:lineRule="auto"/>
        <w:contextualSpacing/>
        <w:mirrorIndents/>
        <w:rPr>
          <w:b/>
          <w:u w:val="single"/>
        </w:rPr>
      </w:pPr>
      <w:r w:rsidRPr="001E6BAC">
        <w:rPr>
          <w:b/>
          <w:u w:val="single"/>
        </w:rPr>
        <w:lastRenderedPageBreak/>
        <w:t xml:space="preserve">APPENDIX 1 – </w:t>
      </w:r>
      <w:r w:rsidR="00190CF2" w:rsidRPr="001E6BAC">
        <w:rPr>
          <w:b/>
          <w:u w:val="single"/>
        </w:rPr>
        <w:t>CONSENT FOR ACCESS BY</w:t>
      </w:r>
      <w:r w:rsidRPr="001E6BAC">
        <w:rPr>
          <w:b/>
          <w:u w:val="single"/>
        </w:rPr>
        <w:t xml:space="preserve"> LANDOWNER</w:t>
      </w:r>
      <w:r w:rsidR="0025682F" w:rsidRPr="001E6BAC">
        <w:rPr>
          <w:b/>
          <w:u w:val="single"/>
        </w:rPr>
        <w:t>(S)</w:t>
      </w:r>
    </w:p>
    <w:p w:rsidR="00F26219" w:rsidRPr="001E6BAC" w:rsidRDefault="00F26219" w:rsidP="00D20387">
      <w:pPr>
        <w:spacing w:line="240" w:lineRule="auto"/>
        <w:contextualSpacing/>
        <w:mirrorIndents/>
        <w:rPr>
          <w:b/>
        </w:rPr>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jc w:val="center"/>
        <w:rPr>
          <w:b/>
        </w:rPr>
      </w:pPr>
    </w:p>
    <w:p w:rsidR="00951DC7" w:rsidRPr="001E6BAC" w:rsidRDefault="00251A14" w:rsidP="00A3463F">
      <w:pPr>
        <w:pBdr>
          <w:top w:val="single" w:sz="4" w:space="1" w:color="auto"/>
          <w:left w:val="single" w:sz="4" w:space="4" w:color="auto"/>
          <w:bottom w:val="single" w:sz="4" w:space="1" w:color="auto"/>
          <w:right w:val="single" w:sz="4" w:space="4" w:color="auto"/>
        </w:pBdr>
        <w:spacing w:line="240" w:lineRule="auto"/>
        <w:contextualSpacing/>
        <w:mirrorIndents/>
        <w:jc w:val="center"/>
        <w:rPr>
          <w:b/>
        </w:rPr>
      </w:pPr>
      <w:r w:rsidRPr="001E6BAC">
        <w:rPr>
          <w:b/>
        </w:rPr>
        <w:t>CONSENT FOR ACCESS TO QUARRY SITE</w:t>
      </w: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jc w:val="center"/>
        <w:rPr>
          <w:b/>
        </w:rPr>
      </w:pPr>
    </w:p>
    <w:p w:rsidR="00190CF2" w:rsidRPr="001E6BAC" w:rsidRDefault="00190CF2"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190CF2" w:rsidRPr="001E6BAC" w:rsidRDefault="00190CF2"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 xml:space="preserve">I / We, the undersigned, on behalf of the community of ________________, hereby give consent to </w:t>
      </w:r>
      <w:r w:rsidR="00F210F3" w:rsidRPr="001E6BAC">
        <w:t xml:space="preserve">the </w:t>
      </w:r>
      <w:r w:rsidRPr="001E6BAC">
        <w:t>Public Works Department to have access to the area known as _________________</w:t>
      </w:r>
      <w:r w:rsidR="00F210F3" w:rsidRPr="001E6BAC">
        <w:t>,</w:t>
      </w:r>
      <w:r w:rsidRPr="001E6BAC">
        <w:t xml:space="preserve"> </w:t>
      </w:r>
      <w:r w:rsidR="0077661A" w:rsidRPr="001E6BAC">
        <w:t xml:space="preserve">located </w:t>
      </w:r>
      <w:r w:rsidR="003E2C1E" w:rsidRPr="001E6BAC">
        <w:t>on the island of ____________________</w:t>
      </w:r>
      <w:r w:rsidR="0077661A" w:rsidRPr="001E6BAC">
        <w:t>,</w:t>
      </w:r>
      <w:r w:rsidR="003E2C1E" w:rsidRPr="001E6BAC">
        <w:t xml:space="preserve"> </w:t>
      </w:r>
      <w:r w:rsidRPr="001E6BAC">
        <w:t xml:space="preserve">for the purpose of quarrying material. </w:t>
      </w:r>
    </w:p>
    <w:p w:rsidR="00190CF2" w:rsidRPr="001E6BAC" w:rsidRDefault="00190CF2"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77661A" w:rsidRPr="001E6BAC" w:rsidRDefault="00E802FF"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 xml:space="preserve">I / We also give consent to the Public Works Department to have access to the </w:t>
      </w:r>
      <w:r w:rsidRPr="001E6BAC">
        <w:rPr>
          <w:color w:val="002060"/>
        </w:rPr>
        <w:t>river/creek</w:t>
      </w:r>
      <w:r w:rsidRPr="001E6BAC">
        <w:t xml:space="preserve"> known as _____________________, for the purpose of extracting water for </w:t>
      </w:r>
      <w:r w:rsidRPr="001E6BAC">
        <w:rPr>
          <w:color w:val="002060"/>
        </w:rPr>
        <w:t>quarry/road</w:t>
      </w:r>
      <w:r w:rsidRPr="001E6BAC">
        <w:t xml:space="preserve"> operations.</w:t>
      </w:r>
    </w:p>
    <w:p w:rsidR="0077661A" w:rsidRPr="001E6BAC" w:rsidRDefault="0077661A"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B968B4" w:rsidRPr="001E6BAC" w:rsidRDefault="00B968B4"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This consent is given on this day __________________________________.</w:t>
      </w:r>
    </w:p>
    <w:p w:rsidR="0025682F" w:rsidRPr="001E6BAC" w:rsidRDefault="0025682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77661A" w:rsidRPr="001E6BAC" w:rsidRDefault="0077661A"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Name: ________________________________</w:t>
      </w:r>
      <w:r w:rsidRPr="001E6BAC">
        <w:tab/>
        <w:t>Signature</w:t>
      </w:r>
      <w:r w:rsidR="00E85ACB" w:rsidRPr="001E6BAC">
        <w:t>: _</w:t>
      </w:r>
      <w:r w:rsidRPr="001E6BAC">
        <w:t>________________________</w:t>
      </w: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Title</w:t>
      </w:r>
      <w:r w:rsidR="00E85ACB" w:rsidRPr="001E6BAC">
        <w:t>: _</w:t>
      </w:r>
      <w:r w:rsidRPr="001E6BAC">
        <w:t>_________________________________</w:t>
      </w:r>
      <w:r w:rsidRPr="001E6BAC">
        <w:tab/>
        <w:t>Date:</w:t>
      </w:r>
      <w:r w:rsidRPr="001E6BAC">
        <w:tab/>
        <w:t>____________________________</w:t>
      </w: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Name: ________________________________</w:t>
      </w:r>
      <w:r w:rsidRPr="001E6BAC">
        <w:tab/>
        <w:t>Signature</w:t>
      </w:r>
      <w:r w:rsidR="00E85ACB" w:rsidRPr="001E6BAC">
        <w:t>: _</w:t>
      </w:r>
      <w:r w:rsidRPr="001E6BAC">
        <w:t>________________________</w:t>
      </w: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Title</w:t>
      </w:r>
      <w:r w:rsidR="00E85ACB" w:rsidRPr="001E6BAC">
        <w:t>: _</w:t>
      </w:r>
      <w:r w:rsidRPr="001E6BAC">
        <w:t>_________________________________</w:t>
      </w:r>
      <w:r w:rsidRPr="001E6BAC">
        <w:tab/>
        <w:t>Date:</w:t>
      </w:r>
      <w:r w:rsidRPr="001E6BAC">
        <w:tab/>
        <w:t>____________________________</w:t>
      </w: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Name: ________________________________</w:t>
      </w:r>
      <w:r w:rsidRPr="001E6BAC">
        <w:tab/>
        <w:t>Signature</w:t>
      </w:r>
      <w:r w:rsidR="00E85ACB" w:rsidRPr="001E6BAC">
        <w:t>: _</w:t>
      </w:r>
      <w:r w:rsidRPr="001E6BAC">
        <w:t>________________________</w:t>
      </w: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Title</w:t>
      </w:r>
      <w:r w:rsidR="00E85ACB" w:rsidRPr="001E6BAC">
        <w:t>: _</w:t>
      </w:r>
      <w:r w:rsidRPr="001E6BAC">
        <w:t>_________________________________</w:t>
      </w:r>
      <w:r w:rsidRPr="001E6BAC">
        <w:tab/>
        <w:t>Date:</w:t>
      </w:r>
      <w:r w:rsidRPr="001E6BAC">
        <w:tab/>
        <w:t>____________________________</w:t>
      </w: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B90" w:rsidRPr="001E6BAC" w:rsidRDefault="00A34B90"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25682F" w:rsidRPr="001E6BAC" w:rsidRDefault="0025682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B90" w:rsidRPr="001E6BAC" w:rsidRDefault="00A34B90"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Name: ________________________________</w:t>
      </w:r>
      <w:r w:rsidRPr="001E6BAC">
        <w:tab/>
        <w:t>Signature</w:t>
      </w:r>
      <w:r w:rsidR="00E85ACB" w:rsidRPr="001E6BAC">
        <w:t>: _</w:t>
      </w:r>
      <w:r w:rsidRPr="001E6BAC">
        <w:t>________________________</w:t>
      </w:r>
    </w:p>
    <w:p w:rsidR="00A34B90" w:rsidRPr="001E6BAC" w:rsidRDefault="00A34B90"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B90" w:rsidRPr="001E6BAC" w:rsidRDefault="00A34B90" w:rsidP="00A3463F">
      <w:pPr>
        <w:pBdr>
          <w:top w:val="single" w:sz="4" w:space="1" w:color="auto"/>
          <w:left w:val="single" w:sz="4" w:space="4" w:color="auto"/>
          <w:bottom w:val="single" w:sz="4" w:space="1" w:color="auto"/>
          <w:right w:val="single" w:sz="4" w:space="4" w:color="auto"/>
        </w:pBdr>
        <w:spacing w:line="240" w:lineRule="auto"/>
        <w:contextualSpacing/>
        <w:mirrorIndents/>
      </w:pPr>
      <w:r w:rsidRPr="001E6BAC">
        <w:t>Title</w:t>
      </w:r>
      <w:r w:rsidR="00E85ACB" w:rsidRPr="001E6BAC">
        <w:t>: _</w:t>
      </w:r>
      <w:r w:rsidRPr="001E6BAC">
        <w:t>_________________________________</w:t>
      </w:r>
      <w:r w:rsidRPr="001E6BAC">
        <w:tab/>
        <w:t>Date:</w:t>
      </w:r>
      <w:r w:rsidRPr="001E6BAC">
        <w:tab/>
        <w:t>____________________________</w:t>
      </w:r>
    </w:p>
    <w:p w:rsidR="00A34B90" w:rsidRPr="001E6BAC" w:rsidRDefault="00A34B90"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951DC7" w:rsidRPr="001E6BAC" w:rsidRDefault="00951DC7" w:rsidP="00D20387">
      <w:pPr>
        <w:spacing w:line="240" w:lineRule="auto"/>
        <w:contextualSpacing/>
        <w:mirrorIndents/>
      </w:pPr>
    </w:p>
    <w:p w:rsidR="00A34B90" w:rsidRPr="001E6BAC" w:rsidRDefault="00A34B90" w:rsidP="00D20387">
      <w:pPr>
        <w:spacing w:line="240" w:lineRule="auto"/>
        <w:contextualSpacing/>
        <w:mirrorIndents/>
      </w:pPr>
    </w:p>
    <w:p w:rsidR="00D83487" w:rsidRPr="001E6BAC" w:rsidRDefault="00D83487" w:rsidP="00D20387">
      <w:pPr>
        <w:spacing w:line="240" w:lineRule="auto"/>
        <w:contextualSpacing/>
        <w:mirrorIndents/>
      </w:pPr>
    </w:p>
    <w:p w:rsidR="00E82F98" w:rsidRPr="001E6BAC" w:rsidRDefault="00E82F98" w:rsidP="00F26219">
      <w:pPr>
        <w:spacing w:line="240" w:lineRule="auto"/>
        <w:contextualSpacing/>
        <w:mirrorIndents/>
        <w:rPr>
          <w:b/>
          <w:u w:val="single"/>
        </w:rPr>
      </w:pPr>
    </w:p>
    <w:p w:rsidR="00CA4068" w:rsidRPr="001E6BAC" w:rsidRDefault="00951DC7" w:rsidP="00F26219">
      <w:pPr>
        <w:spacing w:line="240" w:lineRule="auto"/>
        <w:contextualSpacing/>
        <w:mirrorIndents/>
        <w:rPr>
          <w:b/>
          <w:u w:val="single"/>
        </w:rPr>
      </w:pPr>
      <w:r w:rsidRPr="001E6BAC">
        <w:rPr>
          <w:b/>
          <w:u w:val="single"/>
        </w:rPr>
        <w:lastRenderedPageBreak/>
        <w:t>APPENDIX 2 – SITE PLAN FOR BORROW PIT</w:t>
      </w:r>
      <w:r w:rsidR="00CA4068" w:rsidRPr="001E6BAC">
        <w:rPr>
          <w:b/>
          <w:u w:val="single"/>
        </w:rPr>
        <w:t xml:space="preserve"> </w:t>
      </w:r>
      <w:r w:rsidR="00CA4068" w:rsidRPr="001E6BAC">
        <w:rPr>
          <w:b/>
          <w:color w:val="002060"/>
          <w:u w:val="single"/>
        </w:rPr>
        <w:t>(insert plan)</w:t>
      </w:r>
    </w:p>
    <w:p w:rsidR="00CA4068" w:rsidRPr="001E6BAC" w:rsidRDefault="00CA4068" w:rsidP="00D20387">
      <w:pP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A3463F" w:rsidRPr="001E6BAC" w:rsidRDefault="00A3463F"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3E2C1E" w:rsidRPr="001E6BAC" w:rsidRDefault="003E2C1E"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CA4068" w:rsidRPr="001E6BAC" w:rsidRDefault="00CA4068" w:rsidP="00A3463F">
      <w:pPr>
        <w:pBdr>
          <w:top w:val="single" w:sz="4" w:space="1" w:color="auto"/>
          <w:left w:val="single" w:sz="4" w:space="4" w:color="auto"/>
          <w:bottom w:val="single" w:sz="4" w:space="1" w:color="auto"/>
          <w:right w:val="single" w:sz="4" w:space="4" w:color="auto"/>
        </w:pBdr>
        <w:spacing w:line="240" w:lineRule="auto"/>
        <w:contextualSpacing/>
        <w:mirrorIndents/>
      </w:pPr>
    </w:p>
    <w:p w:rsidR="009A28D7" w:rsidRPr="001E6BAC" w:rsidRDefault="009A28D7" w:rsidP="00F26219">
      <w:pPr>
        <w:spacing w:line="240" w:lineRule="auto"/>
        <w:contextualSpacing/>
        <w:mirrorIndents/>
        <w:rPr>
          <w:b/>
          <w:u w:val="single"/>
        </w:rPr>
        <w:sectPr w:rsidR="009A28D7" w:rsidRPr="001E6BAC" w:rsidSect="00527489">
          <w:headerReference w:type="default" r:id="rId9"/>
          <w:footerReference w:type="default" r:id="rId10"/>
          <w:pgSz w:w="12240" w:h="15840"/>
          <w:pgMar w:top="1440" w:right="1440" w:bottom="1440" w:left="1440" w:header="708" w:footer="708" w:gutter="0"/>
          <w:pgNumType w:start="1"/>
          <w:cols w:space="708"/>
          <w:titlePg/>
          <w:docGrid w:linePitch="360"/>
        </w:sectPr>
      </w:pPr>
    </w:p>
    <w:p w:rsidR="005A15EF" w:rsidRPr="009D0251" w:rsidRDefault="005A15EF" w:rsidP="00F26219">
      <w:pPr>
        <w:spacing w:line="240" w:lineRule="auto"/>
        <w:contextualSpacing/>
        <w:mirrorIndents/>
        <w:rPr>
          <w:b/>
          <w:u w:val="single"/>
        </w:rPr>
      </w:pPr>
      <w:r w:rsidRPr="009D0251">
        <w:rPr>
          <w:b/>
          <w:u w:val="single"/>
        </w:rPr>
        <w:lastRenderedPageBreak/>
        <w:t xml:space="preserve">APPENDIX 3 – ENVIRONMENT MANAGEMENT PLAN </w:t>
      </w:r>
      <w:r w:rsidR="007B14F0">
        <w:rPr>
          <w:b/>
          <w:u w:val="single"/>
        </w:rPr>
        <w:t>(EMP)</w:t>
      </w:r>
      <w:r w:rsidR="009D0251" w:rsidRPr="009D0251">
        <w:rPr>
          <w:b/>
          <w:u w:val="single"/>
        </w:rPr>
        <w:t xml:space="preserve"> </w:t>
      </w:r>
      <w:r w:rsidRPr="001E6BAC">
        <w:rPr>
          <w:i/>
          <w:color w:val="002060"/>
        </w:rPr>
        <w:t>(</w:t>
      </w:r>
      <w:r w:rsidR="00E85ACB" w:rsidRPr="001E6BAC">
        <w:rPr>
          <w:i/>
          <w:color w:val="002060"/>
        </w:rPr>
        <w:t>Include</w:t>
      </w:r>
      <w:r w:rsidRPr="001E6BAC">
        <w:rPr>
          <w:i/>
          <w:color w:val="002060"/>
        </w:rPr>
        <w:t xml:space="preserve"> copy of PEA</w:t>
      </w:r>
      <w:r w:rsidR="00A84159" w:rsidRPr="001E6BAC">
        <w:rPr>
          <w:i/>
          <w:color w:val="002060"/>
        </w:rPr>
        <w:t>/EIA</w:t>
      </w:r>
      <w:r w:rsidR="00CE2DE6" w:rsidRPr="001E6BAC">
        <w:rPr>
          <w:i/>
          <w:color w:val="002060"/>
        </w:rPr>
        <w:t xml:space="preserve"> report</w:t>
      </w:r>
      <w:r w:rsidRPr="001E6BAC">
        <w:rPr>
          <w:i/>
          <w:color w:val="002060"/>
        </w:rPr>
        <w:t>)</w:t>
      </w:r>
    </w:p>
    <w:tbl>
      <w:tblPr>
        <w:tblStyle w:val="TableGrid"/>
        <w:tblW w:w="13248" w:type="dxa"/>
        <w:tblLook w:val="04A0" w:firstRow="1" w:lastRow="0" w:firstColumn="1" w:lastColumn="0" w:noHBand="0" w:noVBand="1"/>
      </w:tblPr>
      <w:tblGrid>
        <w:gridCol w:w="2088"/>
        <w:gridCol w:w="4500"/>
        <w:gridCol w:w="1800"/>
        <w:gridCol w:w="1530"/>
        <w:gridCol w:w="1952"/>
        <w:gridCol w:w="1378"/>
      </w:tblGrid>
      <w:tr w:rsidR="00FF1A6D" w:rsidRPr="009671EC" w:rsidTr="008F2F05">
        <w:tc>
          <w:tcPr>
            <w:tcW w:w="2088" w:type="dxa"/>
          </w:tcPr>
          <w:p w:rsidR="00FF1A6D" w:rsidRPr="009671EC" w:rsidRDefault="00FF1A6D" w:rsidP="00D20387">
            <w:pPr>
              <w:contextualSpacing/>
              <w:mirrorIndents/>
              <w:rPr>
                <w:b/>
                <w:sz w:val="17"/>
                <w:szCs w:val="17"/>
              </w:rPr>
            </w:pPr>
            <w:r w:rsidRPr="009671EC">
              <w:rPr>
                <w:b/>
                <w:sz w:val="17"/>
                <w:szCs w:val="17"/>
              </w:rPr>
              <w:t>Potential Impact</w:t>
            </w:r>
          </w:p>
        </w:tc>
        <w:tc>
          <w:tcPr>
            <w:tcW w:w="4500" w:type="dxa"/>
          </w:tcPr>
          <w:p w:rsidR="00FF1A6D" w:rsidRPr="009671EC" w:rsidRDefault="00FF1A6D" w:rsidP="00D20387">
            <w:pPr>
              <w:contextualSpacing/>
              <w:mirrorIndents/>
              <w:rPr>
                <w:b/>
                <w:sz w:val="17"/>
                <w:szCs w:val="17"/>
              </w:rPr>
            </w:pPr>
            <w:r w:rsidRPr="009671EC">
              <w:rPr>
                <w:b/>
                <w:sz w:val="17"/>
                <w:szCs w:val="17"/>
              </w:rPr>
              <w:t>Description/Mitigation</w:t>
            </w:r>
          </w:p>
        </w:tc>
        <w:tc>
          <w:tcPr>
            <w:tcW w:w="1800" w:type="dxa"/>
            <w:vAlign w:val="center"/>
          </w:tcPr>
          <w:p w:rsidR="00FF1A6D" w:rsidRPr="009671EC" w:rsidRDefault="00FF1A6D" w:rsidP="00E002AD">
            <w:pPr>
              <w:rPr>
                <w:sz w:val="17"/>
                <w:szCs w:val="17"/>
              </w:rPr>
            </w:pPr>
            <w:r w:rsidRPr="009671EC">
              <w:rPr>
                <w:b/>
                <w:sz w:val="17"/>
                <w:szCs w:val="17"/>
              </w:rPr>
              <w:t>Environmental Significance Rating</w:t>
            </w:r>
            <w:r w:rsidR="00BC38A9" w:rsidRPr="009671EC">
              <w:rPr>
                <w:b/>
                <w:sz w:val="17"/>
                <w:szCs w:val="17"/>
              </w:rPr>
              <w:t xml:space="preserve">                 </w:t>
            </w:r>
            <w:r w:rsidR="00BC38A9" w:rsidRPr="009671EC">
              <w:rPr>
                <w:sz w:val="17"/>
                <w:szCs w:val="17"/>
              </w:rPr>
              <w:t>H=High Risk (significant)</w:t>
            </w:r>
          </w:p>
          <w:p w:rsidR="00BC38A9" w:rsidRPr="009671EC" w:rsidRDefault="00BC38A9" w:rsidP="00E002AD">
            <w:pPr>
              <w:rPr>
                <w:sz w:val="17"/>
                <w:szCs w:val="17"/>
              </w:rPr>
            </w:pPr>
            <w:r w:rsidRPr="009671EC">
              <w:rPr>
                <w:sz w:val="17"/>
                <w:szCs w:val="17"/>
              </w:rPr>
              <w:t>M=Moderate Risk</w:t>
            </w:r>
          </w:p>
          <w:p w:rsidR="00BC38A9" w:rsidRPr="009671EC" w:rsidRDefault="00BC38A9" w:rsidP="00E002AD">
            <w:pPr>
              <w:rPr>
                <w:b/>
                <w:sz w:val="17"/>
                <w:szCs w:val="17"/>
              </w:rPr>
            </w:pPr>
            <w:r w:rsidRPr="009671EC">
              <w:rPr>
                <w:sz w:val="17"/>
                <w:szCs w:val="17"/>
              </w:rPr>
              <w:t>L=Low Risk</w:t>
            </w:r>
          </w:p>
        </w:tc>
        <w:tc>
          <w:tcPr>
            <w:tcW w:w="1530" w:type="dxa"/>
          </w:tcPr>
          <w:p w:rsidR="00FF1A6D" w:rsidRPr="009671EC" w:rsidRDefault="00FF1A6D" w:rsidP="00FF1A6D">
            <w:pPr>
              <w:contextualSpacing/>
              <w:mirrorIndents/>
              <w:rPr>
                <w:b/>
                <w:sz w:val="17"/>
                <w:szCs w:val="17"/>
              </w:rPr>
            </w:pPr>
            <w:r w:rsidRPr="009671EC">
              <w:rPr>
                <w:b/>
                <w:sz w:val="17"/>
                <w:szCs w:val="17"/>
              </w:rPr>
              <w:t xml:space="preserve">Person Responsible for Impact Control </w:t>
            </w:r>
          </w:p>
        </w:tc>
        <w:tc>
          <w:tcPr>
            <w:tcW w:w="1952" w:type="dxa"/>
            <w:tcBorders>
              <w:right w:val="single" w:sz="4" w:space="0" w:color="auto"/>
            </w:tcBorders>
          </w:tcPr>
          <w:p w:rsidR="00FF1A6D" w:rsidRPr="009671EC" w:rsidRDefault="00FF1A6D" w:rsidP="00D20387">
            <w:pPr>
              <w:contextualSpacing/>
              <w:mirrorIndents/>
              <w:rPr>
                <w:b/>
                <w:sz w:val="17"/>
                <w:szCs w:val="17"/>
              </w:rPr>
            </w:pPr>
            <w:r w:rsidRPr="009671EC">
              <w:rPr>
                <w:b/>
                <w:sz w:val="17"/>
                <w:szCs w:val="17"/>
              </w:rPr>
              <w:t>Timing/Frequency</w:t>
            </w:r>
            <w:r w:rsidR="00202753" w:rsidRPr="009671EC">
              <w:rPr>
                <w:b/>
                <w:sz w:val="17"/>
                <w:szCs w:val="17"/>
              </w:rPr>
              <w:t xml:space="preserve"> of ensuring control</w:t>
            </w:r>
          </w:p>
        </w:tc>
        <w:tc>
          <w:tcPr>
            <w:tcW w:w="1378" w:type="dxa"/>
            <w:tcBorders>
              <w:left w:val="single" w:sz="4" w:space="0" w:color="auto"/>
            </w:tcBorders>
          </w:tcPr>
          <w:p w:rsidR="00FF1A6D" w:rsidRPr="009671EC" w:rsidRDefault="00FF1A6D" w:rsidP="00FF1A6D">
            <w:pPr>
              <w:contextualSpacing/>
              <w:mirrorIndents/>
              <w:rPr>
                <w:b/>
                <w:sz w:val="17"/>
                <w:szCs w:val="17"/>
              </w:rPr>
            </w:pPr>
            <w:r w:rsidRPr="009671EC">
              <w:rPr>
                <w:b/>
                <w:sz w:val="17"/>
                <w:szCs w:val="17"/>
              </w:rPr>
              <w:t>Completed (Initials/Date)</w:t>
            </w:r>
          </w:p>
        </w:tc>
      </w:tr>
      <w:tr w:rsidR="00FF1A6D" w:rsidRPr="009671EC" w:rsidTr="008F2F05">
        <w:tc>
          <w:tcPr>
            <w:tcW w:w="2088" w:type="dxa"/>
          </w:tcPr>
          <w:p w:rsidR="00FF1A6D" w:rsidRPr="009671EC" w:rsidRDefault="00202753" w:rsidP="00D20387">
            <w:pPr>
              <w:contextualSpacing/>
              <w:mirrorIndents/>
              <w:rPr>
                <w:sz w:val="17"/>
                <w:szCs w:val="17"/>
              </w:rPr>
            </w:pPr>
            <w:r w:rsidRPr="009671EC">
              <w:rPr>
                <w:sz w:val="17"/>
                <w:szCs w:val="17"/>
              </w:rPr>
              <w:t>Historical/Tabu or Custom places</w:t>
            </w:r>
          </w:p>
        </w:tc>
        <w:tc>
          <w:tcPr>
            <w:tcW w:w="4500" w:type="dxa"/>
          </w:tcPr>
          <w:p w:rsidR="00FF1A6D" w:rsidRPr="009671EC" w:rsidRDefault="00202753" w:rsidP="00D20387">
            <w:pPr>
              <w:contextualSpacing/>
              <w:mirrorIndents/>
              <w:rPr>
                <w:sz w:val="17"/>
                <w:szCs w:val="17"/>
              </w:rPr>
            </w:pPr>
            <w:r w:rsidRPr="009671EC">
              <w:rPr>
                <w:sz w:val="17"/>
                <w:szCs w:val="17"/>
              </w:rPr>
              <w:t xml:space="preserve">If any </w:t>
            </w:r>
            <w:r w:rsidR="005F3CCB" w:rsidRPr="009671EC">
              <w:rPr>
                <w:sz w:val="17"/>
                <w:szCs w:val="17"/>
              </w:rPr>
              <w:t>archaeological</w:t>
            </w:r>
            <w:r w:rsidRPr="009671EC">
              <w:rPr>
                <w:sz w:val="17"/>
                <w:szCs w:val="17"/>
              </w:rPr>
              <w:t xml:space="preserve"> or artefacts are discovered onsite during the works,</w:t>
            </w:r>
            <w:r w:rsidR="005F3CCB" w:rsidRPr="009671EC">
              <w:rPr>
                <w:sz w:val="17"/>
                <w:szCs w:val="17"/>
              </w:rPr>
              <w:t xml:space="preserve"> work will cease immediately within the vicinity and the Vanuatu Kaljoral Senta is contacted for further advice and action.</w:t>
            </w:r>
          </w:p>
        </w:tc>
        <w:tc>
          <w:tcPr>
            <w:tcW w:w="1800" w:type="dxa"/>
            <w:vAlign w:val="center"/>
          </w:tcPr>
          <w:p w:rsidR="00FF1A6D" w:rsidRPr="009671EC" w:rsidRDefault="005F3CCB" w:rsidP="005F3CCB">
            <w:pPr>
              <w:contextualSpacing/>
              <w:mirrorIndents/>
              <w:jc w:val="center"/>
              <w:rPr>
                <w:sz w:val="17"/>
                <w:szCs w:val="17"/>
              </w:rPr>
            </w:pPr>
            <w:r w:rsidRPr="009671EC">
              <w:rPr>
                <w:sz w:val="17"/>
                <w:szCs w:val="17"/>
              </w:rPr>
              <w:t>M</w:t>
            </w:r>
          </w:p>
        </w:tc>
        <w:tc>
          <w:tcPr>
            <w:tcW w:w="1530" w:type="dxa"/>
            <w:vAlign w:val="center"/>
          </w:tcPr>
          <w:p w:rsidR="00FF1A6D" w:rsidRPr="009671EC" w:rsidRDefault="005F3CCB" w:rsidP="005F3CCB">
            <w:pPr>
              <w:contextualSpacing/>
              <w:mirrorIndents/>
              <w:jc w:val="center"/>
              <w:rPr>
                <w:sz w:val="17"/>
                <w:szCs w:val="17"/>
              </w:rPr>
            </w:pPr>
            <w:r w:rsidRPr="009671EC">
              <w:rPr>
                <w:sz w:val="17"/>
                <w:szCs w:val="17"/>
              </w:rPr>
              <w:t>Divisional Manager</w:t>
            </w:r>
          </w:p>
        </w:tc>
        <w:tc>
          <w:tcPr>
            <w:tcW w:w="1952" w:type="dxa"/>
            <w:tcBorders>
              <w:right w:val="single" w:sz="4" w:space="0" w:color="auto"/>
            </w:tcBorders>
            <w:vAlign w:val="center"/>
          </w:tcPr>
          <w:p w:rsidR="00FF1A6D" w:rsidRPr="009671EC" w:rsidRDefault="005F3CCB" w:rsidP="005F3CCB">
            <w:pPr>
              <w:contextualSpacing/>
              <w:mirrorIndents/>
              <w:rPr>
                <w:sz w:val="17"/>
                <w:szCs w:val="17"/>
              </w:rPr>
            </w:pPr>
            <w:r w:rsidRPr="009671EC">
              <w:rPr>
                <w:sz w:val="17"/>
                <w:szCs w:val="17"/>
              </w:rPr>
              <w:t>Ongoing during operations</w:t>
            </w:r>
          </w:p>
        </w:tc>
        <w:tc>
          <w:tcPr>
            <w:tcW w:w="1378" w:type="dxa"/>
            <w:tcBorders>
              <w:left w:val="single" w:sz="4" w:space="0" w:color="auto"/>
            </w:tcBorders>
            <w:vAlign w:val="center"/>
          </w:tcPr>
          <w:p w:rsidR="00FF1A6D" w:rsidRPr="009671EC" w:rsidRDefault="00FF1A6D" w:rsidP="005F3CCB">
            <w:pPr>
              <w:contextualSpacing/>
              <w:mirrorIndents/>
              <w:jc w:val="center"/>
              <w:rPr>
                <w:sz w:val="17"/>
                <w:szCs w:val="17"/>
              </w:rPr>
            </w:pPr>
          </w:p>
        </w:tc>
      </w:tr>
      <w:tr w:rsidR="00FF1A6D" w:rsidRPr="009671EC" w:rsidTr="008F2F05">
        <w:tc>
          <w:tcPr>
            <w:tcW w:w="2088" w:type="dxa"/>
          </w:tcPr>
          <w:p w:rsidR="00FF1A6D" w:rsidRPr="009671EC" w:rsidRDefault="005F3CCB" w:rsidP="00D20387">
            <w:pPr>
              <w:contextualSpacing/>
              <w:mirrorIndents/>
              <w:rPr>
                <w:sz w:val="17"/>
                <w:szCs w:val="17"/>
              </w:rPr>
            </w:pPr>
            <w:r w:rsidRPr="009671EC">
              <w:rPr>
                <w:sz w:val="17"/>
                <w:szCs w:val="17"/>
              </w:rPr>
              <w:t>Disruption to local village</w:t>
            </w:r>
          </w:p>
        </w:tc>
        <w:tc>
          <w:tcPr>
            <w:tcW w:w="4500" w:type="dxa"/>
          </w:tcPr>
          <w:p w:rsidR="00FF1A6D" w:rsidRPr="009671EC" w:rsidRDefault="005F3CCB" w:rsidP="005F3CCB">
            <w:pPr>
              <w:contextualSpacing/>
              <w:mirrorIndents/>
              <w:rPr>
                <w:sz w:val="17"/>
                <w:szCs w:val="17"/>
              </w:rPr>
            </w:pPr>
            <w:r w:rsidRPr="009671EC">
              <w:rPr>
                <w:sz w:val="17"/>
                <w:szCs w:val="17"/>
              </w:rPr>
              <w:t xml:space="preserve">Formal village welcome to meet village chief and community before commencement of operations to explain work program, restrictions on villagers entering work site, noise </w:t>
            </w:r>
            <w:r w:rsidR="00E002AD" w:rsidRPr="009671EC">
              <w:rPr>
                <w:sz w:val="17"/>
                <w:szCs w:val="17"/>
              </w:rPr>
              <w:t xml:space="preserve">etc </w:t>
            </w:r>
            <w:r w:rsidRPr="009671EC">
              <w:rPr>
                <w:sz w:val="17"/>
                <w:szCs w:val="17"/>
              </w:rPr>
              <w:t>and to understand village protocols.</w:t>
            </w:r>
          </w:p>
        </w:tc>
        <w:tc>
          <w:tcPr>
            <w:tcW w:w="1800" w:type="dxa"/>
            <w:vAlign w:val="center"/>
          </w:tcPr>
          <w:p w:rsidR="00FF1A6D" w:rsidRPr="009671EC" w:rsidRDefault="005F3CCB" w:rsidP="005F3CCB">
            <w:pPr>
              <w:contextualSpacing/>
              <w:mirrorIndents/>
              <w:jc w:val="center"/>
              <w:rPr>
                <w:sz w:val="17"/>
                <w:szCs w:val="17"/>
              </w:rPr>
            </w:pPr>
            <w:r w:rsidRPr="009671EC">
              <w:rPr>
                <w:sz w:val="17"/>
                <w:szCs w:val="17"/>
              </w:rPr>
              <w:t>H</w:t>
            </w:r>
          </w:p>
        </w:tc>
        <w:tc>
          <w:tcPr>
            <w:tcW w:w="1530" w:type="dxa"/>
            <w:vAlign w:val="center"/>
          </w:tcPr>
          <w:p w:rsidR="00FF1A6D" w:rsidRPr="009671EC" w:rsidRDefault="005F3CCB" w:rsidP="005F3CCB">
            <w:pPr>
              <w:contextualSpacing/>
              <w:mirrorIndents/>
              <w:jc w:val="center"/>
              <w:rPr>
                <w:sz w:val="17"/>
                <w:szCs w:val="17"/>
              </w:rPr>
            </w:pPr>
            <w:r w:rsidRPr="009671EC">
              <w:rPr>
                <w:sz w:val="17"/>
                <w:szCs w:val="17"/>
              </w:rPr>
              <w:t>Divisional Manager</w:t>
            </w:r>
          </w:p>
        </w:tc>
        <w:tc>
          <w:tcPr>
            <w:tcW w:w="1952" w:type="dxa"/>
            <w:tcBorders>
              <w:right w:val="single" w:sz="4" w:space="0" w:color="auto"/>
            </w:tcBorders>
            <w:vAlign w:val="center"/>
          </w:tcPr>
          <w:p w:rsidR="00FF1A6D" w:rsidRPr="009671EC" w:rsidRDefault="005F3CCB" w:rsidP="005F3CCB">
            <w:pPr>
              <w:contextualSpacing/>
              <w:mirrorIndents/>
              <w:rPr>
                <w:sz w:val="17"/>
                <w:szCs w:val="17"/>
              </w:rPr>
            </w:pPr>
            <w:r w:rsidRPr="009671EC">
              <w:rPr>
                <w:sz w:val="17"/>
                <w:szCs w:val="17"/>
              </w:rPr>
              <w:t>Before commencing work</w:t>
            </w:r>
          </w:p>
        </w:tc>
        <w:tc>
          <w:tcPr>
            <w:tcW w:w="1378" w:type="dxa"/>
            <w:tcBorders>
              <w:left w:val="single" w:sz="4" w:space="0" w:color="auto"/>
            </w:tcBorders>
            <w:vAlign w:val="center"/>
          </w:tcPr>
          <w:p w:rsidR="00FF1A6D" w:rsidRPr="009671EC" w:rsidRDefault="00FF1A6D" w:rsidP="005F3CCB">
            <w:pPr>
              <w:contextualSpacing/>
              <w:mirrorIndents/>
              <w:jc w:val="center"/>
              <w:rPr>
                <w:sz w:val="17"/>
                <w:szCs w:val="17"/>
              </w:rPr>
            </w:pPr>
          </w:p>
        </w:tc>
      </w:tr>
      <w:tr w:rsidR="00FF1A6D" w:rsidRPr="009671EC" w:rsidTr="008F2F05">
        <w:tc>
          <w:tcPr>
            <w:tcW w:w="2088" w:type="dxa"/>
          </w:tcPr>
          <w:p w:rsidR="00FF1A6D" w:rsidRPr="009671EC" w:rsidRDefault="00E002AD" w:rsidP="00D20387">
            <w:pPr>
              <w:contextualSpacing/>
              <w:mirrorIndents/>
              <w:rPr>
                <w:sz w:val="17"/>
                <w:szCs w:val="17"/>
              </w:rPr>
            </w:pPr>
            <w:r w:rsidRPr="009671EC">
              <w:rPr>
                <w:sz w:val="17"/>
                <w:szCs w:val="17"/>
              </w:rPr>
              <w:t>Air Quality</w:t>
            </w:r>
          </w:p>
        </w:tc>
        <w:tc>
          <w:tcPr>
            <w:tcW w:w="4500" w:type="dxa"/>
          </w:tcPr>
          <w:p w:rsidR="00FF1A6D" w:rsidRPr="009671EC" w:rsidRDefault="00E002AD" w:rsidP="00E002AD">
            <w:pPr>
              <w:contextualSpacing/>
              <w:mirrorIndents/>
              <w:rPr>
                <w:sz w:val="17"/>
                <w:szCs w:val="17"/>
              </w:rPr>
            </w:pPr>
            <w:r w:rsidRPr="009671EC">
              <w:rPr>
                <w:sz w:val="17"/>
                <w:szCs w:val="17"/>
              </w:rPr>
              <w:t xml:space="preserve">To prevent dust emissions from site, ensure a buffer zone is in front of the site and water </w:t>
            </w:r>
            <w:r w:rsidR="001E61EB" w:rsidRPr="009671EC">
              <w:rPr>
                <w:sz w:val="17"/>
                <w:szCs w:val="17"/>
              </w:rPr>
              <w:t xml:space="preserve">cart </w:t>
            </w:r>
            <w:r w:rsidRPr="009671EC">
              <w:rPr>
                <w:sz w:val="17"/>
                <w:szCs w:val="17"/>
              </w:rPr>
              <w:t xml:space="preserve">used to suppress dust onsite. </w:t>
            </w:r>
            <w:r w:rsidR="001E61EB" w:rsidRPr="009671EC">
              <w:rPr>
                <w:sz w:val="17"/>
                <w:szCs w:val="17"/>
              </w:rPr>
              <w:t>PPE (masks/ respirators) will be issued to staff.</w:t>
            </w:r>
          </w:p>
        </w:tc>
        <w:tc>
          <w:tcPr>
            <w:tcW w:w="1800" w:type="dxa"/>
            <w:vAlign w:val="center"/>
          </w:tcPr>
          <w:p w:rsidR="00FF1A6D" w:rsidRPr="009671EC" w:rsidRDefault="002C7790" w:rsidP="005F3CCB">
            <w:pPr>
              <w:contextualSpacing/>
              <w:mirrorIndents/>
              <w:jc w:val="center"/>
              <w:rPr>
                <w:sz w:val="17"/>
                <w:szCs w:val="17"/>
              </w:rPr>
            </w:pPr>
            <w:r w:rsidRPr="009671EC">
              <w:rPr>
                <w:sz w:val="17"/>
                <w:szCs w:val="17"/>
              </w:rPr>
              <w:t>M</w:t>
            </w:r>
          </w:p>
        </w:tc>
        <w:tc>
          <w:tcPr>
            <w:tcW w:w="1530" w:type="dxa"/>
            <w:vAlign w:val="center"/>
          </w:tcPr>
          <w:p w:rsidR="00FF1A6D" w:rsidRPr="009671EC" w:rsidRDefault="0097357B" w:rsidP="005F3CCB">
            <w:pPr>
              <w:contextualSpacing/>
              <w:mirrorIndents/>
              <w:jc w:val="center"/>
              <w:rPr>
                <w:sz w:val="17"/>
                <w:szCs w:val="17"/>
              </w:rPr>
            </w:pPr>
            <w:r w:rsidRPr="009671EC">
              <w:rPr>
                <w:sz w:val="17"/>
                <w:szCs w:val="17"/>
              </w:rPr>
              <w:t>Divisional Engineer</w:t>
            </w:r>
          </w:p>
        </w:tc>
        <w:tc>
          <w:tcPr>
            <w:tcW w:w="1952" w:type="dxa"/>
            <w:tcBorders>
              <w:right w:val="single" w:sz="4" w:space="0" w:color="auto"/>
            </w:tcBorders>
            <w:vAlign w:val="center"/>
          </w:tcPr>
          <w:p w:rsidR="00FF1A6D" w:rsidRPr="009671EC" w:rsidRDefault="0097357B" w:rsidP="005F3CCB">
            <w:pPr>
              <w:contextualSpacing/>
              <w:mirrorIndents/>
              <w:rPr>
                <w:sz w:val="17"/>
                <w:szCs w:val="17"/>
              </w:rPr>
            </w:pPr>
            <w:r w:rsidRPr="009671EC">
              <w:rPr>
                <w:sz w:val="17"/>
                <w:szCs w:val="17"/>
              </w:rPr>
              <w:t>Ongoing during operations</w:t>
            </w:r>
          </w:p>
        </w:tc>
        <w:tc>
          <w:tcPr>
            <w:tcW w:w="1378" w:type="dxa"/>
            <w:tcBorders>
              <w:left w:val="single" w:sz="4" w:space="0" w:color="auto"/>
            </w:tcBorders>
            <w:vAlign w:val="center"/>
          </w:tcPr>
          <w:p w:rsidR="00FF1A6D" w:rsidRPr="009671EC" w:rsidRDefault="00FF1A6D" w:rsidP="005F3CCB">
            <w:pPr>
              <w:contextualSpacing/>
              <w:mirrorIndents/>
              <w:jc w:val="center"/>
              <w:rPr>
                <w:sz w:val="17"/>
                <w:szCs w:val="17"/>
              </w:rPr>
            </w:pPr>
          </w:p>
        </w:tc>
      </w:tr>
      <w:tr w:rsidR="0097357B" w:rsidRPr="009671EC" w:rsidTr="008F2F05">
        <w:trPr>
          <w:trHeight w:val="675"/>
        </w:trPr>
        <w:tc>
          <w:tcPr>
            <w:tcW w:w="2088" w:type="dxa"/>
            <w:vMerge w:val="restart"/>
          </w:tcPr>
          <w:p w:rsidR="0097357B" w:rsidRPr="009671EC" w:rsidRDefault="0097357B" w:rsidP="00D20387">
            <w:pPr>
              <w:contextualSpacing/>
              <w:mirrorIndents/>
              <w:rPr>
                <w:sz w:val="17"/>
                <w:szCs w:val="17"/>
              </w:rPr>
            </w:pPr>
            <w:r w:rsidRPr="009671EC">
              <w:rPr>
                <w:sz w:val="17"/>
                <w:szCs w:val="17"/>
              </w:rPr>
              <w:t>Flora &amp; Fauna</w:t>
            </w:r>
          </w:p>
        </w:tc>
        <w:tc>
          <w:tcPr>
            <w:tcW w:w="4500" w:type="dxa"/>
            <w:tcBorders>
              <w:bottom w:val="single" w:sz="4" w:space="0" w:color="auto"/>
            </w:tcBorders>
          </w:tcPr>
          <w:p w:rsidR="0097357B" w:rsidRPr="009671EC" w:rsidRDefault="001E61EB" w:rsidP="00D20387">
            <w:pPr>
              <w:contextualSpacing/>
              <w:mirrorIndents/>
              <w:rPr>
                <w:sz w:val="17"/>
                <w:szCs w:val="17"/>
              </w:rPr>
            </w:pPr>
            <w:r w:rsidRPr="009671EC">
              <w:rPr>
                <w:sz w:val="17"/>
                <w:szCs w:val="17"/>
              </w:rPr>
              <w:t>T</w:t>
            </w:r>
            <w:r w:rsidR="0097357B" w:rsidRPr="009671EC">
              <w:rPr>
                <w:sz w:val="17"/>
                <w:szCs w:val="17"/>
              </w:rPr>
              <w:t xml:space="preserve">he boundary of the quarry site </w:t>
            </w:r>
            <w:r w:rsidRPr="009671EC">
              <w:rPr>
                <w:sz w:val="17"/>
                <w:szCs w:val="17"/>
              </w:rPr>
              <w:t xml:space="preserve">will be fenced </w:t>
            </w:r>
            <w:r w:rsidR="0097357B" w:rsidRPr="009671EC">
              <w:rPr>
                <w:sz w:val="17"/>
                <w:szCs w:val="17"/>
              </w:rPr>
              <w:t>to prevent machines from entering adjacent vegetated areas.</w:t>
            </w:r>
          </w:p>
        </w:tc>
        <w:tc>
          <w:tcPr>
            <w:tcW w:w="1800" w:type="dxa"/>
            <w:tcBorders>
              <w:bottom w:val="single" w:sz="4" w:space="0" w:color="auto"/>
            </w:tcBorders>
            <w:vAlign w:val="center"/>
          </w:tcPr>
          <w:p w:rsidR="0097357B" w:rsidRPr="009671EC" w:rsidRDefault="002C7790" w:rsidP="005F3CCB">
            <w:pPr>
              <w:contextualSpacing/>
              <w:mirrorIndents/>
              <w:jc w:val="center"/>
              <w:rPr>
                <w:sz w:val="17"/>
                <w:szCs w:val="17"/>
              </w:rPr>
            </w:pPr>
            <w:r w:rsidRPr="009671EC">
              <w:rPr>
                <w:sz w:val="17"/>
                <w:szCs w:val="17"/>
              </w:rPr>
              <w:t>L</w:t>
            </w:r>
          </w:p>
        </w:tc>
        <w:tc>
          <w:tcPr>
            <w:tcW w:w="1530" w:type="dxa"/>
            <w:tcBorders>
              <w:bottom w:val="single" w:sz="4" w:space="0" w:color="auto"/>
            </w:tcBorders>
            <w:vAlign w:val="center"/>
          </w:tcPr>
          <w:p w:rsidR="0097357B" w:rsidRPr="009671EC" w:rsidRDefault="0097357B" w:rsidP="005F3CCB">
            <w:pPr>
              <w:contextualSpacing/>
              <w:mirrorIndents/>
              <w:jc w:val="center"/>
              <w:rPr>
                <w:sz w:val="17"/>
                <w:szCs w:val="17"/>
              </w:rPr>
            </w:pPr>
            <w:r w:rsidRPr="009671EC">
              <w:rPr>
                <w:sz w:val="17"/>
                <w:szCs w:val="17"/>
              </w:rPr>
              <w:t>Divisional Engineer</w:t>
            </w:r>
          </w:p>
        </w:tc>
        <w:tc>
          <w:tcPr>
            <w:tcW w:w="1952" w:type="dxa"/>
            <w:tcBorders>
              <w:bottom w:val="single" w:sz="4" w:space="0" w:color="auto"/>
              <w:right w:val="single" w:sz="4" w:space="0" w:color="auto"/>
            </w:tcBorders>
            <w:vAlign w:val="center"/>
          </w:tcPr>
          <w:p w:rsidR="0097357B" w:rsidRPr="009671EC" w:rsidRDefault="0097357B" w:rsidP="005F3CCB">
            <w:pPr>
              <w:contextualSpacing/>
              <w:mirrorIndents/>
              <w:rPr>
                <w:sz w:val="17"/>
                <w:szCs w:val="17"/>
              </w:rPr>
            </w:pPr>
            <w:r w:rsidRPr="009671EC">
              <w:rPr>
                <w:sz w:val="17"/>
                <w:szCs w:val="17"/>
              </w:rPr>
              <w:t>Before commencing work</w:t>
            </w:r>
          </w:p>
        </w:tc>
        <w:tc>
          <w:tcPr>
            <w:tcW w:w="1378" w:type="dxa"/>
            <w:tcBorders>
              <w:left w:val="single" w:sz="4" w:space="0" w:color="auto"/>
              <w:bottom w:val="single" w:sz="4" w:space="0" w:color="auto"/>
            </w:tcBorders>
            <w:vAlign w:val="center"/>
          </w:tcPr>
          <w:p w:rsidR="0097357B" w:rsidRPr="009671EC" w:rsidRDefault="0097357B" w:rsidP="005F3CCB">
            <w:pPr>
              <w:contextualSpacing/>
              <w:mirrorIndents/>
              <w:jc w:val="center"/>
              <w:rPr>
                <w:sz w:val="17"/>
                <w:szCs w:val="17"/>
              </w:rPr>
            </w:pPr>
          </w:p>
        </w:tc>
      </w:tr>
      <w:tr w:rsidR="0097357B" w:rsidRPr="009671EC" w:rsidTr="008F2F05">
        <w:trPr>
          <w:trHeight w:val="1020"/>
        </w:trPr>
        <w:tc>
          <w:tcPr>
            <w:tcW w:w="2088" w:type="dxa"/>
            <w:vMerge/>
          </w:tcPr>
          <w:p w:rsidR="0097357B" w:rsidRPr="009671EC" w:rsidRDefault="0097357B" w:rsidP="00D20387">
            <w:pPr>
              <w:contextualSpacing/>
              <w:mirrorIndents/>
              <w:rPr>
                <w:sz w:val="17"/>
                <w:szCs w:val="17"/>
              </w:rPr>
            </w:pPr>
          </w:p>
        </w:tc>
        <w:tc>
          <w:tcPr>
            <w:tcW w:w="4500" w:type="dxa"/>
            <w:tcBorders>
              <w:top w:val="single" w:sz="4" w:space="0" w:color="auto"/>
            </w:tcBorders>
          </w:tcPr>
          <w:p w:rsidR="0097357B" w:rsidRPr="009671EC" w:rsidRDefault="001E61EB" w:rsidP="00D20387">
            <w:pPr>
              <w:contextualSpacing/>
              <w:mirrorIndents/>
              <w:rPr>
                <w:sz w:val="17"/>
                <w:szCs w:val="17"/>
              </w:rPr>
            </w:pPr>
            <w:r w:rsidRPr="009671EC">
              <w:rPr>
                <w:sz w:val="17"/>
                <w:szCs w:val="17"/>
              </w:rPr>
              <w:t>Removal</w:t>
            </w:r>
            <w:r w:rsidR="0097357B" w:rsidRPr="009671EC">
              <w:rPr>
                <w:sz w:val="17"/>
                <w:szCs w:val="17"/>
              </w:rPr>
              <w:t xml:space="preserve"> of trees and other vegetation </w:t>
            </w:r>
            <w:r w:rsidRPr="009671EC">
              <w:rPr>
                <w:sz w:val="17"/>
                <w:szCs w:val="17"/>
              </w:rPr>
              <w:t xml:space="preserve">will be restricted </w:t>
            </w:r>
            <w:r w:rsidR="0097357B" w:rsidRPr="009671EC">
              <w:rPr>
                <w:sz w:val="17"/>
                <w:szCs w:val="17"/>
              </w:rPr>
              <w:t xml:space="preserve">to the minimum required for the quarry activities. Rehabilitate and revegetate site </w:t>
            </w:r>
            <w:r w:rsidRPr="009671EC">
              <w:rPr>
                <w:sz w:val="17"/>
                <w:szCs w:val="17"/>
              </w:rPr>
              <w:t xml:space="preserve">with natural flora </w:t>
            </w:r>
            <w:r w:rsidR="0097357B" w:rsidRPr="009671EC">
              <w:rPr>
                <w:sz w:val="17"/>
                <w:szCs w:val="17"/>
              </w:rPr>
              <w:t>after operations.</w:t>
            </w:r>
          </w:p>
        </w:tc>
        <w:tc>
          <w:tcPr>
            <w:tcW w:w="1800" w:type="dxa"/>
            <w:tcBorders>
              <w:top w:val="single" w:sz="4" w:space="0" w:color="auto"/>
            </w:tcBorders>
            <w:vAlign w:val="center"/>
          </w:tcPr>
          <w:p w:rsidR="0097357B" w:rsidRPr="009671EC" w:rsidRDefault="002C7790" w:rsidP="005F3CCB">
            <w:pPr>
              <w:contextualSpacing/>
              <w:mirrorIndents/>
              <w:jc w:val="center"/>
              <w:rPr>
                <w:sz w:val="17"/>
                <w:szCs w:val="17"/>
              </w:rPr>
            </w:pPr>
            <w:r w:rsidRPr="009671EC">
              <w:rPr>
                <w:sz w:val="17"/>
                <w:szCs w:val="17"/>
              </w:rPr>
              <w:t>L</w:t>
            </w:r>
          </w:p>
        </w:tc>
        <w:tc>
          <w:tcPr>
            <w:tcW w:w="1530" w:type="dxa"/>
            <w:tcBorders>
              <w:top w:val="single" w:sz="4" w:space="0" w:color="auto"/>
            </w:tcBorders>
            <w:vAlign w:val="center"/>
          </w:tcPr>
          <w:p w:rsidR="0097357B" w:rsidRPr="009671EC" w:rsidRDefault="0097357B" w:rsidP="005F3CCB">
            <w:pPr>
              <w:contextualSpacing/>
              <w:mirrorIndents/>
              <w:jc w:val="center"/>
              <w:rPr>
                <w:sz w:val="17"/>
                <w:szCs w:val="17"/>
              </w:rPr>
            </w:pPr>
            <w:r w:rsidRPr="009671EC">
              <w:rPr>
                <w:sz w:val="17"/>
                <w:szCs w:val="17"/>
              </w:rPr>
              <w:t>Divisional Engineer</w:t>
            </w:r>
          </w:p>
        </w:tc>
        <w:tc>
          <w:tcPr>
            <w:tcW w:w="1952" w:type="dxa"/>
            <w:tcBorders>
              <w:top w:val="single" w:sz="4" w:space="0" w:color="auto"/>
              <w:right w:val="single" w:sz="4" w:space="0" w:color="auto"/>
            </w:tcBorders>
            <w:vAlign w:val="center"/>
          </w:tcPr>
          <w:p w:rsidR="0097357B" w:rsidRPr="009671EC" w:rsidRDefault="0097357B" w:rsidP="005F3CCB">
            <w:pPr>
              <w:contextualSpacing/>
              <w:mirrorIndents/>
              <w:rPr>
                <w:sz w:val="17"/>
                <w:szCs w:val="17"/>
              </w:rPr>
            </w:pPr>
            <w:r w:rsidRPr="009671EC">
              <w:rPr>
                <w:sz w:val="17"/>
                <w:szCs w:val="17"/>
              </w:rPr>
              <w:t>Ongoing during operations</w:t>
            </w:r>
          </w:p>
        </w:tc>
        <w:tc>
          <w:tcPr>
            <w:tcW w:w="1378" w:type="dxa"/>
            <w:tcBorders>
              <w:top w:val="single" w:sz="4" w:space="0" w:color="auto"/>
              <w:left w:val="single" w:sz="4" w:space="0" w:color="auto"/>
            </w:tcBorders>
            <w:vAlign w:val="center"/>
          </w:tcPr>
          <w:p w:rsidR="0097357B" w:rsidRPr="009671EC" w:rsidRDefault="0097357B" w:rsidP="005F3CCB">
            <w:pPr>
              <w:contextualSpacing/>
              <w:mirrorIndents/>
              <w:jc w:val="center"/>
              <w:rPr>
                <w:sz w:val="17"/>
                <w:szCs w:val="17"/>
              </w:rPr>
            </w:pPr>
          </w:p>
        </w:tc>
      </w:tr>
      <w:tr w:rsidR="00FF1A6D" w:rsidRPr="009671EC" w:rsidTr="008F2F05">
        <w:tc>
          <w:tcPr>
            <w:tcW w:w="2088" w:type="dxa"/>
          </w:tcPr>
          <w:p w:rsidR="00FF1A6D" w:rsidRPr="009671EC" w:rsidRDefault="0097357B" w:rsidP="00D20387">
            <w:pPr>
              <w:contextualSpacing/>
              <w:mirrorIndents/>
              <w:rPr>
                <w:sz w:val="17"/>
                <w:szCs w:val="17"/>
              </w:rPr>
            </w:pPr>
            <w:r w:rsidRPr="009671EC">
              <w:rPr>
                <w:sz w:val="17"/>
                <w:szCs w:val="17"/>
              </w:rPr>
              <w:t>Water Quality</w:t>
            </w:r>
          </w:p>
        </w:tc>
        <w:tc>
          <w:tcPr>
            <w:tcW w:w="4500" w:type="dxa"/>
          </w:tcPr>
          <w:p w:rsidR="00FF1A6D" w:rsidRPr="009671EC" w:rsidRDefault="001E61EB" w:rsidP="004311B6">
            <w:pPr>
              <w:contextualSpacing/>
              <w:mirrorIndents/>
              <w:rPr>
                <w:sz w:val="17"/>
                <w:szCs w:val="17"/>
              </w:rPr>
            </w:pPr>
            <w:r w:rsidRPr="009671EC">
              <w:rPr>
                <w:sz w:val="17"/>
                <w:szCs w:val="17"/>
              </w:rPr>
              <w:t>Storm water falling within the site will be channelled to flow to a settlement pond constructed at the low point on the site. Grit traps will be placed on longer drains</w:t>
            </w:r>
            <w:r w:rsidR="008F2F05" w:rsidRPr="009671EC">
              <w:rPr>
                <w:sz w:val="17"/>
                <w:szCs w:val="17"/>
              </w:rPr>
              <w:t xml:space="preserve"> and silt fences used on </w:t>
            </w:r>
            <w:r w:rsidR="004311B6">
              <w:rPr>
                <w:sz w:val="17"/>
                <w:szCs w:val="17"/>
              </w:rPr>
              <w:t>erosion prone</w:t>
            </w:r>
            <w:r w:rsidR="008F2F05" w:rsidRPr="009671EC">
              <w:rPr>
                <w:sz w:val="17"/>
                <w:szCs w:val="17"/>
              </w:rPr>
              <w:t xml:space="preserve"> areas. T</w:t>
            </w:r>
            <w:r w:rsidRPr="009671EC">
              <w:rPr>
                <w:sz w:val="17"/>
                <w:szCs w:val="17"/>
              </w:rPr>
              <w:t>he stockpile area w</w:t>
            </w:r>
            <w:r w:rsidR="008F2F05" w:rsidRPr="009671EC">
              <w:rPr>
                <w:sz w:val="17"/>
                <w:szCs w:val="17"/>
              </w:rPr>
              <w:t>ill be bunded. Extraction shall</w:t>
            </w:r>
            <w:r w:rsidRPr="009671EC">
              <w:rPr>
                <w:sz w:val="17"/>
                <w:szCs w:val="17"/>
              </w:rPr>
              <w:t xml:space="preserve"> not go over the 3m mark</w:t>
            </w:r>
            <w:r w:rsidR="008F2F05" w:rsidRPr="009671EC">
              <w:rPr>
                <w:sz w:val="17"/>
                <w:szCs w:val="17"/>
              </w:rPr>
              <w:t xml:space="preserve"> depth to</w:t>
            </w:r>
            <w:r w:rsidRPr="009671EC">
              <w:rPr>
                <w:sz w:val="17"/>
                <w:szCs w:val="17"/>
              </w:rPr>
              <w:t xml:space="preserve"> underground water table.</w:t>
            </w:r>
          </w:p>
        </w:tc>
        <w:tc>
          <w:tcPr>
            <w:tcW w:w="1800" w:type="dxa"/>
            <w:vAlign w:val="center"/>
          </w:tcPr>
          <w:p w:rsidR="00FF1A6D" w:rsidRPr="009671EC" w:rsidRDefault="002C7790" w:rsidP="005F3CCB">
            <w:pPr>
              <w:contextualSpacing/>
              <w:mirrorIndents/>
              <w:jc w:val="center"/>
              <w:rPr>
                <w:sz w:val="17"/>
                <w:szCs w:val="17"/>
              </w:rPr>
            </w:pPr>
            <w:r w:rsidRPr="009671EC">
              <w:rPr>
                <w:sz w:val="17"/>
                <w:szCs w:val="17"/>
              </w:rPr>
              <w:t>L</w:t>
            </w:r>
          </w:p>
        </w:tc>
        <w:tc>
          <w:tcPr>
            <w:tcW w:w="1530" w:type="dxa"/>
            <w:vAlign w:val="center"/>
          </w:tcPr>
          <w:p w:rsidR="00FF1A6D" w:rsidRPr="009671EC" w:rsidRDefault="002C7790" w:rsidP="005F3CCB">
            <w:pPr>
              <w:contextualSpacing/>
              <w:mirrorIndents/>
              <w:jc w:val="center"/>
              <w:rPr>
                <w:sz w:val="17"/>
                <w:szCs w:val="17"/>
              </w:rPr>
            </w:pPr>
            <w:r w:rsidRPr="009671EC">
              <w:rPr>
                <w:sz w:val="17"/>
                <w:szCs w:val="17"/>
              </w:rPr>
              <w:t>Divisional Engineer</w:t>
            </w:r>
          </w:p>
        </w:tc>
        <w:tc>
          <w:tcPr>
            <w:tcW w:w="1952" w:type="dxa"/>
            <w:tcBorders>
              <w:right w:val="single" w:sz="4" w:space="0" w:color="auto"/>
            </w:tcBorders>
            <w:vAlign w:val="center"/>
          </w:tcPr>
          <w:p w:rsidR="00FF1A6D" w:rsidRPr="009671EC" w:rsidRDefault="002C7790" w:rsidP="002C7790">
            <w:pPr>
              <w:contextualSpacing/>
              <w:mirrorIndents/>
              <w:rPr>
                <w:sz w:val="17"/>
                <w:szCs w:val="17"/>
              </w:rPr>
            </w:pPr>
            <w:r w:rsidRPr="009671EC">
              <w:rPr>
                <w:sz w:val="17"/>
                <w:szCs w:val="17"/>
              </w:rPr>
              <w:t xml:space="preserve">Ongoing during operations </w:t>
            </w:r>
          </w:p>
        </w:tc>
        <w:tc>
          <w:tcPr>
            <w:tcW w:w="1378" w:type="dxa"/>
            <w:tcBorders>
              <w:left w:val="single" w:sz="4" w:space="0" w:color="auto"/>
            </w:tcBorders>
            <w:vAlign w:val="center"/>
          </w:tcPr>
          <w:p w:rsidR="00FF1A6D" w:rsidRPr="009671EC" w:rsidRDefault="00FF1A6D" w:rsidP="005F3CCB">
            <w:pPr>
              <w:contextualSpacing/>
              <w:mirrorIndents/>
              <w:jc w:val="center"/>
              <w:rPr>
                <w:sz w:val="17"/>
                <w:szCs w:val="17"/>
              </w:rPr>
            </w:pPr>
          </w:p>
        </w:tc>
      </w:tr>
      <w:tr w:rsidR="00FF1A6D" w:rsidRPr="009671EC" w:rsidTr="008F2F05">
        <w:tc>
          <w:tcPr>
            <w:tcW w:w="2088" w:type="dxa"/>
          </w:tcPr>
          <w:p w:rsidR="00FF1A6D" w:rsidRPr="009671EC" w:rsidRDefault="008F2F05" w:rsidP="00D20387">
            <w:pPr>
              <w:contextualSpacing/>
              <w:mirrorIndents/>
              <w:rPr>
                <w:sz w:val="17"/>
                <w:szCs w:val="17"/>
              </w:rPr>
            </w:pPr>
            <w:r w:rsidRPr="009671EC">
              <w:rPr>
                <w:sz w:val="17"/>
                <w:szCs w:val="17"/>
              </w:rPr>
              <w:t>Noise</w:t>
            </w:r>
          </w:p>
        </w:tc>
        <w:tc>
          <w:tcPr>
            <w:tcW w:w="4500" w:type="dxa"/>
          </w:tcPr>
          <w:p w:rsidR="00FF1A6D" w:rsidRPr="009671EC" w:rsidRDefault="008F2F05" w:rsidP="008F2F05">
            <w:pPr>
              <w:contextualSpacing/>
              <w:mirrorIndents/>
              <w:jc w:val="both"/>
              <w:rPr>
                <w:sz w:val="17"/>
                <w:szCs w:val="17"/>
              </w:rPr>
            </w:pPr>
            <w:r w:rsidRPr="009671EC">
              <w:rPr>
                <w:sz w:val="17"/>
                <w:szCs w:val="17"/>
              </w:rPr>
              <w:t>The work crew will be issued PPE (Grade 4 ear plugs). Quarry operations not to occur from 4:30pm to 7am Monday to Friday, and for the whole days of Saturdays and Sundays.</w:t>
            </w:r>
          </w:p>
        </w:tc>
        <w:tc>
          <w:tcPr>
            <w:tcW w:w="1800" w:type="dxa"/>
            <w:vAlign w:val="center"/>
          </w:tcPr>
          <w:p w:rsidR="00FF1A6D" w:rsidRPr="009671EC" w:rsidRDefault="002C7790" w:rsidP="005F3CCB">
            <w:pPr>
              <w:contextualSpacing/>
              <w:mirrorIndents/>
              <w:jc w:val="center"/>
              <w:rPr>
                <w:sz w:val="17"/>
                <w:szCs w:val="17"/>
              </w:rPr>
            </w:pPr>
            <w:r w:rsidRPr="009671EC">
              <w:rPr>
                <w:sz w:val="17"/>
                <w:szCs w:val="17"/>
              </w:rPr>
              <w:t>M</w:t>
            </w:r>
          </w:p>
        </w:tc>
        <w:tc>
          <w:tcPr>
            <w:tcW w:w="1530" w:type="dxa"/>
            <w:vAlign w:val="center"/>
          </w:tcPr>
          <w:p w:rsidR="00FF1A6D" w:rsidRPr="009671EC" w:rsidRDefault="002C7790" w:rsidP="005F3CCB">
            <w:pPr>
              <w:contextualSpacing/>
              <w:mirrorIndents/>
              <w:jc w:val="center"/>
              <w:rPr>
                <w:sz w:val="17"/>
                <w:szCs w:val="17"/>
              </w:rPr>
            </w:pPr>
            <w:r w:rsidRPr="009671EC">
              <w:rPr>
                <w:sz w:val="17"/>
                <w:szCs w:val="17"/>
              </w:rPr>
              <w:t>Divisional Engineer</w:t>
            </w:r>
          </w:p>
        </w:tc>
        <w:tc>
          <w:tcPr>
            <w:tcW w:w="1952" w:type="dxa"/>
            <w:tcBorders>
              <w:right w:val="single" w:sz="4" w:space="0" w:color="auto"/>
            </w:tcBorders>
            <w:vAlign w:val="center"/>
          </w:tcPr>
          <w:p w:rsidR="00FF1A6D" w:rsidRPr="009671EC" w:rsidRDefault="002C7790" w:rsidP="005F3CCB">
            <w:pPr>
              <w:contextualSpacing/>
              <w:mirrorIndents/>
              <w:rPr>
                <w:sz w:val="17"/>
                <w:szCs w:val="17"/>
              </w:rPr>
            </w:pPr>
            <w:r w:rsidRPr="009671EC">
              <w:rPr>
                <w:sz w:val="17"/>
                <w:szCs w:val="17"/>
              </w:rPr>
              <w:t>Ongoing during operations</w:t>
            </w:r>
          </w:p>
        </w:tc>
        <w:tc>
          <w:tcPr>
            <w:tcW w:w="1378" w:type="dxa"/>
            <w:tcBorders>
              <w:left w:val="single" w:sz="4" w:space="0" w:color="auto"/>
            </w:tcBorders>
            <w:vAlign w:val="center"/>
          </w:tcPr>
          <w:p w:rsidR="00FF1A6D" w:rsidRPr="009671EC" w:rsidRDefault="00FF1A6D" w:rsidP="005F3CCB">
            <w:pPr>
              <w:contextualSpacing/>
              <w:mirrorIndents/>
              <w:jc w:val="center"/>
              <w:rPr>
                <w:sz w:val="17"/>
                <w:szCs w:val="17"/>
              </w:rPr>
            </w:pPr>
          </w:p>
        </w:tc>
      </w:tr>
      <w:tr w:rsidR="002C7790" w:rsidRPr="009671EC" w:rsidTr="008F2F05">
        <w:tc>
          <w:tcPr>
            <w:tcW w:w="2088" w:type="dxa"/>
          </w:tcPr>
          <w:p w:rsidR="002C7790" w:rsidRPr="009671EC" w:rsidRDefault="002C7790" w:rsidP="00D20387">
            <w:pPr>
              <w:contextualSpacing/>
              <w:mirrorIndents/>
              <w:rPr>
                <w:sz w:val="17"/>
                <w:szCs w:val="17"/>
              </w:rPr>
            </w:pPr>
            <w:r w:rsidRPr="009671EC">
              <w:rPr>
                <w:sz w:val="17"/>
                <w:szCs w:val="17"/>
              </w:rPr>
              <w:t>Waste Management</w:t>
            </w:r>
          </w:p>
        </w:tc>
        <w:tc>
          <w:tcPr>
            <w:tcW w:w="4500" w:type="dxa"/>
          </w:tcPr>
          <w:p w:rsidR="002C7790" w:rsidRPr="009671EC" w:rsidRDefault="002C7790" w:rsidP="008F2F05">
            <w:pPr>
              <w:contextualSpacing/>
              <w:mirrorIndents/>
              <w:jc w:val="both"/>
              <w:rPr>
                <w:sz w:val="17"/>
                <w:szCs w:val="17"/>
              </w:rPr>
            </w:pPr>
            <w:r w:rsidRPr="009671EC">
              <w:rPr>
                <w:sz w:val="17"/>
                <w:szCs w:val="17"/>
              </w:rPr>
              <w:t>Solid waste will be disposed of weekly to an approved landfill. Waste oil will be shipped back to the supplier for recycling.</w:t>
            </w:r>
          </w:p>
        </w:tc>
        <w:tc>
          <w:tcPr>
            <w:tcW w:w="1800" w:type="dxa"/>
            <w:vAlign w:val="center"/>
          </w:tcPr>
          <w:p w:rsidR="002C7790" w:rsidRPr="009671EC" w:rsidRDefault="002C7790" w:rsidP="005F3CCB">
            <w:pPr>
              <w:contextualSpacing/>
              <w:mirrorIndents/>
              <w:jc w:val="center"/>
              <w:rPr>
                <w:sz w:val="17"/>
                <w:szCs w:val="17"/>
              </w:rPr>
            </w:pPr>
            <w:r w:rsidRPr="009671EC">
              <w:rPr>
                <w:sz w:val="17"/>
                <w:szCs w:val="17"/>
              </w:rPr>
              <w:t>L</w:t>
            </w:r>
          </w:p>
        </w:tc>
        <w:tc>
          <w:tcPr>
            <w:tcW w:w="1530" w:type="dxa"/>
            <w:vAlign w:val="center"/>
          </w:tcPr>
          <w:p w:rsidR="002C7790" w:rsidRPr="009671EC" w:rsidRDefault="002C7790" w:rsidP="005F3CCB">
            <w:pPr>
              <w:contextualSpacing/>
              <w:mirrorIndents/>
              <w:jc w:val="center"/>
              <w:rPr>
                <w:sz w:val="17"/>
                <w:szCs w:val="17"/>
              </w:rPr>
            </w:pPr>
            <w:r w:rsidRPr="009671EC">
              <w:rPr>
                <w:sz w:val="17"/>
                <w:szCs w:val="17"/>
              </w:rPr>
              <w:t>Divisional Engineer</w:t>
            </w:r>
          </w:p>
        </w:tc>
        <w:tc>
          <w:tcPr>
            <w:tcW w:w="1952" w:type="dxa"/>
            <w:tcBorders>
              <w:right w:val="single" w:sz="4" w:space="0" w:color="auto"/>
            </w:tcBorders>
            <w:vAlign w:val="center"/>
          </w:tcPr>
          <w:p w:rsidR="002C7790" w:rsidRPr="009671EC" w:rsidRDefault="002C7790" w:rsidP="005F3CCB">
            <w:pPr>
              <w:contextualSpacing/>
              <w:mirrorIndents/>
              <w:rPr>
                <w:sz w:val="17"/>
                <w:szCs w:val="17"/>
              </w:rPr>
            </w:pPr>
            <w:r w:rsidRPr="009671EC">
              <w:rPr>
                <w:sz w:val="17"/>
                <w:szCs w:val="17"/>
              </w:rPr>
              <w:t>Ongoing during operations</w:t>
            </w:r>
          </w:p>
        </w:tc>
        <w:tc>
          <w:tcPr>
            <w:tcW w:w="1378" w:type="dxa"/>
            <w:tcBorders>
              <w:left w:val="single" w:sz="4" w:space="0" w:color="auto"/>
            </w:tcBorders>
            <w:vAlign w:val="center"/>
          </w:tcPr>
          <w:p w:rsidR="002C7790" w:rsidRPr="009671EC" w:rsidRDefault="002C7790" w:rsidP="005F3CCB">
            <w:pPr>
              <w:contextualSpacing/>
              <w:mirrorIndents/>
              <w:jc w:val="center"/>
              <w:rPr>
                <w:sz w:val="17"/>
                <w:szCs w:val="17"/>
              </w:rPr>
            </w:pPr>
          </w:p>
        </w:tc>
      </w:tr>
      <w:tr w:rsidR="002C7790" w:rsidRPr="009671EC" w:rsidTr="008F2F05">
        <w:tc>
          <w:tcPr>
            <w:tcW w:w="2088" w:type="dxa"/>
          </w:tcPr>
          <w:p w:rsidR="002C7790" w:rsidRPr="009671EC" w:rsidRDefault="002C7790" w:rsidP="00D20387">
            <w:pPr>
              <w:contextualSpacing/>
              <w:mirrorIndents/>
              <w:rPr>
                <w:sz w:val="17"/>
                <w:szCs w:val="17"/>
              </w:rPr>
            </w:pPr>
            <w:r w:rsidRPr="009671EC">
              <w:rPr>
                <w:sz w:val="17"/>
                <w:szCs w:val="17"/>
              </w:rPr>
              <w:t>Hazardous Substances</w:t>
            </w:r>
          </w:p>
        </w:tc>
        <w:tc>
          <w:tcPr>
            <w:tcW w:w="4500" w:type="dxa"/>
          </w:tcPr>
          <w:p w:rsidR="002C7790" w:rsidRPr="009671EC" w:rsidRDefault="002C7790" w:rsidP="008F2F05">
            <w:pPr>
              <w:contextualSpacing/>
              <w:mirrorIndents/>
              <w:jc w:val="both"/>
              <w:rPr>
                <w:sz w:val="17"/>
                <w:szCs w:val="17"/>
              </w:rPr>
            </w:pPr>
            <w:r w:rsidRPr="009671EC">
              <w:rPr>
                <w:sz w:val="17"/>
                <w:szCs w:val="17"/>
              </w:rPr>
              <w:t>Some hazardous substances such as fuel, oil, grease and cement may be stored onsite and used. Selected storage area will be shaped/surfaced (sand) to contain spills.</w:t>
            </w:r>
          </w:p>
        </w:tc>
        <w:tc>
          <w:tcPr>
            <w:tcW w:w="1800" w:type="dxa"/>
            <w:vAlign w:val="center"/>
          </w:tcPr>
          <w:p w:rsidR="002C7790" w:rsidRPr="009671EC" w:rsidRDefault="002C7790" w:rsidP="005F3CCB">
            <w:pPr>
              <w:contextualSpacing/>
              <w:mirrorIndents/>
              <w:jc w:val="center"/>
              <w:rPr>
                <w:sz w:val="17"/>
                <w:szCs w:val="17"/>
              </w:rPr>
            </w:pPr>
            <w:r w:rsidRPr="009671EC">
              <w:rPr>
                <w:sz w:val="17"/>
                <w:szCs w:val="17"/>
              </w:rPr>
              <w:t>L</w:t>
            </w:r>
          </w:p>
        </w:tc>
        <w:tc>
          <w:tcPr>
            <w:tcW w:w="1530" w:type="dxa"/>
            <w:vAlign w:val="center"/>
          </w:tcPr>
          <w:p w:rsidR="002C7790" w:rsidRPr="009671EC" w:rsidRDefault="002C7790" w:rsidP="005F3CCB">
            <w:pPr>
              <w:contextualSpacing/>
              <w:mirrorIndents/>
              <w:jc w:val="center"/>
              <w:rPr>
                <w:sz w:val="17"/>
                <w:szCs w:val="17"/>
              </w:rPr>
            </w:pPr>
            <w:r w:rsidRPr="009671EC">
              <w:rPr>
                <w:sz w:val="17"/>
                <w:szCs w:val="17"/>
              </w:rPr>
              <w:t>Divisional Engineer</w:t>
            </w:r>
          </w:p>
        </w:tc>
        <w:tc>
          <w:tcPr>
            <w:tcW w:w="1952" w:type="dxa"/>
            <w:tcBorders>
              <w:right w:val="single" w:sz="4" w:space="0" w:color="auto"/>
            </w:tcBorders>
            <w:vAlign w:val="center"/>
          </w:tcPr>
          <w:p w:rsidR="002C7790" w:rsidRPr="009671EC" w:rsidRDefault="002C7790" w:rsidP="005F3CCB">
            <w:pPr>
              <w:contextualSpacing/>
              <w:mirrorIndents/>
              <w:rPr>
                <w:sz w:val="17"/>
                <w:szCs w:val="17"/>
              </w:rPr>
            </w:pPr>
            <w:r w:rsidRPr="009671EC">
              <w:rPr>
                <w:sz w:val="17"/>
                <w:szCs w:val="17"/>
              </w:rPr>
              <w:t>Ongoing during operations</w:t>
            </w:r>
          </w:p>
        </w:tc>
        <w:tc>
          <w:tcPr>
            <w:tcW w:w="1378" w:type="dxa"/>
            <w:tcBorders>
              <w:left w:val="single" w:sz="4" w:space="0" w:color="auto"/>
            </w:tcBorders>
            <w:vAlign w:val="center"/>
          </w:tcPr>
          <w:p w:rsidR="002C7790" w:rsidRPr="009671EC" w:rsidRDefault="002C7790" w:rsidP="005F3CCB">
            <w:pPr>
              <w:contextualSpacing/>
              <w:mirrorIndents/>
              <w:jc w:val="center"/>
              <w:rPr>
                <w:sz w:val="17"/>
                <w:szCs w:val="17"/>
              </w:rPr>
            </w:pPr>
          </w:p>
        </w:tc>
      </w:tr>
    </w:tbl>
    <w:p w:rsidR="009A28D7" w:rsidRPr="001E6BAC" w:rsidRDefault="009A28D7" w:rsidP="00D20387">
      <w:pPr>
        <w:spacing w:line="240" w:lineRule="auto"/>
        <w:contextualSpacing/>
        <w:mirrorIndents/>
        <w:sectPr w:rsidR="009A28D7" w:rsidRPr="001E6BAC" w:rsidSect="00013238">
          <w:footerReference w:type="default" r:id="rId11"/>
          <w:headerReference w:type="first" r:id="rId12"/>
          <w:footerReference w:type="first" r:id="rId13"/>
          <w:pgSz w:w="15840" w:h="12240" w:orient="landscape"/>
          <w:pgMar w:top="1440" w:right="1440" w:bottom="1440" w:left="1440" w:header="706" w:footer="706" w:gutter="0"/>
          <w:cols w:space="708"/>
          <w:titlePg/>
          <w:docGrid w:linePitch="360"/>
        </w:sectPr>
      </w:pPr>
    </w:p>
    <w:p w:rsidR="005A15EF" w:rsidRPr="001E6BAC" w:rsidRDefault="005A15EF" w:rsidP="00D20387">
      <w:pPr>
        <w:spacing w:line="240" w:lineRule="auto"/>
        <w:contextualSpacing/>
        <w:mirrorIndents/>
        <w:rPr>
          <w:b/>
          <w:u w:val="single"/>
        </w:rPr>
      </w:pPr>
      <w:r w:rsidRPr="001E6BAC">
        <w:rPr>
          <w:b/>
          <w:u w:val="single"/>
        </w:rPr>
        <w:lastRenderedPageBreak/>
        <w:t>APPENDIX 4 – REHABILITATION PLAN</w:t>
      </w:r>
    </w:p>
    <w:p w:rsidR="00A3463F" w:rsidRPr="001E6BAC" w:rsidRDefault="00A3463F" w:rsidP="00D20387">
      <w:pPr>
        <w:spacing w:line="240" w:lineRule="auto"/>
        <w:contextualSpacing/>
        <w:mirrorIndents/>
        <w:rPr>
          <w:b/>
          <w:u w:val="single"/>
        </w:rPr>
      </w:pPr>
    </w:p>
    <w:p w:rsidR="005A15EF" w:rsidRPr="001E6BAC" w:rsidRDefault="005A15EF" w:rsidP="00A3463F">
      <w:pPr>
        <w:pBdr>
          <w:top w:val="single" w:sz="4" w:space="1" w:color="auto"/>
          <w:left w:val="single" w:sz="4" w:space="4" w:color="auto"/>
          <w:bottom w:val="single" w:sz="4" w:space="1" w:color="auto"/>
          <w:right w:val="single" w:sz="4" w:space="4" w:color="auto"/>
        </w:pBdr>
        <w:spacing w:line="240" w:lineRule="auto"/>
        <w:contextualSpacing/>
        <w:mirrorIndents/>
        <w:jc w:val="center"/>
        <w:rPr>
          <w:b/>
          <w:u w:val="single"/>
        </w:rPr>
      </w:pPr>
      <w:r w:rsidRPr="001E6BAC">
        <w:rPr>
          <w:b/>
          <w:u w:val="single"/>
        </w:rPr>
        <w:t xml:space="preserve">REHABILITATION AND CLOSURE OF </w:t>
      </w:r>
      <w:r w:rsidR="00A3463F" w:rsidRPr="001E6BAC">
        <w:rPr>
          <w:b/>
          <w:u w:val="single"/>
        </w:rPr>
        <w:t xml:space="preserve">  </w:t>
      </w:r>
      <w:r w:rsidRPr="001E6BAC">
        <w:rPr>
          <w:b/>
          <w:i/>
          <w:color w:val="002060"/>
          <w:u w:val="single"/>
        </w:rPr>
        <w:t>(insert name of quarry</w:t>
      </w:r>
      <w:r w:rsidR="00A3463F" w:rsidRPr="001E6BAC">
        <w:rPr>
          <w:b/>
          <w:i/>
          <w:color w:val="002060"/>
          <w:u w:val="single"/>
        </w:rPr>
        <w:t>)</w:t>
      </w:r>
      <w:r w:rsidRPr="001E6BAC">
        <w:rPr>
          <w:b/>
          <w:color w:val="002060"/>
          <w:u w:val="single"/>
        </w:rPr>
        <w:t xml:space="preserve"> </w:t>
      </w:r>
      <w:r w:rsidRPr="001E6BAC">
        <w:rPr>
          <w:b/>
          <w:u w:val="single"/>
        </w:rPr>
        <w:t>BORROW PIT</w:t>
      </w:r>
    </w:p>
    <w:p w:rsidR="005A15EF" w:rsidRPr="001E6BAC" w:rsidRDefault="005A15EF" w:rsidP="00A3463F">
      <w:pPr>
        <w:pBdr>
          <w:top w:val="single" w:sz="4" w:space="1" w:color="auto"/>
          <w:left w:val="single" w:sz="4" w:space="4" w:color="auto"/>
          <w:bottom w:val="single" w:sz="4" w:space="1" w:color="auto"/>
          <w:right w:val="single" w:sz="4" w:space="4" w:color="auto"/>
        </w:pBdr>
        <w:spacing w:line="240" w:lineRule="auto"/>
        <w:contextualSpacing/>
        <w:mirrorIndents/>
        <w:rPr>
          <w:i/>
          <w:color w:val="002060"/>
        </w:rPr>
      </w:pPr>
      <w:r w:rsidRPr="001E6BAC">
        <w:rPr>
          <w:b/>
        </w:rPr>
        <w:t>1.0</w:t>
      </w:r>
      <w:r w:rsidRPr="001E6BAC">
        <w:rPr>
          <w:b/>
        </w:rPr>
        <w:tab/>
        <w:t xml:space="preserve">Proposed Rehabilitation Works – Site Plan: </w:t>
      </w:r>
      <w:r w:rsidRPr="001E6BAC">
        <w:rPr>
          <w:i/>
          <w:color w:val="002060"/>
        </w:rPr>
        <w:t>(Draw a sketch plan of proposed rehabilitation works)</w:t>
      </w:r>
    </w:p>
    <w:p w:rsidR="005A15EF" w:rsidRPr="001E6BAC" w:rsidRDefault="005A15EF"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5A15EF" w:rsidRPr="001E6BAC" w:rsidRDefault="005A15EF"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3F24F9" w:rsidRPr="001E6BAC" w:rsidRDefault="003F24F9"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3F24F9" w:rsidRPr="001E6BAC" w:rsidRDefault="003F24F9"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3F24F9" w:rsidRPr="001E6BAC" w:rsidRDefault="003F24F9"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3F24F9" w:rsidRPr="001E6BAC" w:rsidRDefault="003F24F9"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3F24F9" w:rsidRPr="001E6BAC" w:rsidRDefault="003F24F9"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3F24F9" w:rsidRPr="001E6BAC" w:rsidRDefault="003F24F9"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3F24F9" w:rsidRPr="001E6BAC" w:rsidRDefault="003F24F9"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3F24F9" w:rsidRPr="001E6BAC" w:rsidRDefault="003F24F9"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3F24F9" w:rsidRPr="001E6BAC" w:rsidRDefault="003F24F9"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5A15EF" w:rsidRPr="001E6BAC" w:rsidRDefault="005A15EF"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5A15EF" w:rsidRPr="001E6BAC" w:rsidRDefault="005A15EF"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5A15EF" w:rsidRPr="001E6BAC" w:rsidRDefault="005A15EF"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5A15EF" w:rsidRPr="001E6BAC" w:rsidRDefault="005A15EF"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8547F8" w:rsidRPr="001E6BAC" w:rsidRDefault="008547F8"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8547F8" w:rsidRPr="001E6BAC" w:rsidRDefault="008547F8"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5A15EF" w:rsidRPr="001E6BAC" w:rsidRDefault="005A15EF" w:rsidP="00A3463F">
      <w:pPr>
        <w:pBdr>
          <w:top w:val="single" w:sz="4" w:space="1" w:color="auto"/>
          <w:left w:val="single" w:sz="4" w:space="4" w:color="auto"/>
          <w:bottom w:val="single" w:sz="4" w:space="1" w:color="auto"/>
          <w:right w:val="single" w:sz="4" w:space="4" w:color="auto"/>
        </w:pBdr>
        <w:spacing w:line="240" w:lineRule="auto"/>
        <w:contextualSpacing/>
        <w:mirrorIndents/>
        <w:rPr>
          <w:b/>
        </w:rPr>
      </w:pPr>
    </w:p>
    <w:p w:rsidR="005A15EF" w:rsidRPr="001E6BAC" w:rsidRDefault="005A15EF" w:rsidP="00D20387">
      <w:pPr>
        <w:spacing w:line="240" w:lineRule="auto"/>
        <w:contextualSpacing/>
        <w:mirrorIndents/>
        <w:rPr>
          <w:b/>
        </w:rPr>
      </w:pPr>
    </w:p>
    <w:tbl>
      <w:tblPr>
        <w:tblStyle w:val="TableGrid"/>
        <w:tblW w:w="0" w:type="auto"/>
        <w:tblLayout w:type="fixed"/>
        <w:tblLook w:val="04A0" w:firstRow="1" w:lastRow="0" w:firstColumn="1" w:lastColumn="0" w:noHBand="0" w:noVBand="1"/>
      </w:tblPr>
      <w:tblGrid>
        <w:gridCol w:w="4518"/>
        <w:gridCol w:w="5058"/>
      </w:tblGrid>
      <w:tr w:rsidR="005A15EF" w:rsidRPr="001E6BAC" w:rsidTr="008804F9">
        <w:tc>
          <w:tcPr>
            <w:tcW w:w="9576" w:type="dxa"/>
            <w:gridSpan w:val="2"/>
          </w:tcPr>
          <w:p w:rsidR="005A15EF" w:rsidRPr="001E6BAC" w:rsidRDefault="005A15EF" w:rsidP="00D20387">
            <w:pPr>
              <w:contextualSpacing/>
              <w:mirrorIndents/>
              <w:rPr>
                <w:b/>
              </w:rPr>
            </w:pPr>
            <w:r w:rsidRPr="001E6BAC">
              <w:rPr>
                <w:b/>
              </w:rPr>
              <w:t xml:space="preserve">2.0     Description of Rehabilitation works </w:t>
            </w:r>
          </w:p>
          <w:p w:rsidR="005A15EF" w:rsidRPr="001E6BAC" w:rsidRDefault="005A15EF" w:rsidP="00D20387">
            <w:pPr>
              <w:contextualSpacing/>
              <w:mirrorIndents/>
              <w:rPr>
                <w:i/>
                <w:color w:val="002060"/>
              </w:rPr>
            </w:pPr>
            <w:r w:rsidRPr="001E6BAC">
              <w:rPr>
                <w:i/>
                <w:color w:val="002060"/>
              </w:rPr>
              <w:t xml:space="preserve">       (describe rehabilitation works to be carried out)</w:t>
            </w:r>
          </w:p>
          <w:p w:rsidR="005A15EF" w:rsidRPr="001E6BAC" w:rsidRDefault="005A15EF" w:rsidP="00D20387">
            <w:pPr>
              <w:contextualSpacing/>
              <w:mirrorIndents/>
            </w:pPr>
            <w:r w:rsidRPr="001E6BAC">
              <w:t>The extent of planned rehabilitation is:</w:t>
            </w:r>
          </w:p>
          <w:p w:rsidR="005A15EF" w:rsidRPr="001E6BAC" w:rsidRDefault="005A15EF" w:rsidP="003F24F9">
            <w:pPr>
              <w:pStyle w:val="ListParagraph"/>
              <w:numPr>
                <w:ilvl w:val="0"/>
                <w:numId w:val="17"/>
              </w:numPr>
              <w:ind w:left="720"/>
              <w:mirrorIndents/>
            </w:pPr>
            <w:r w:rsidRPr="001E6BAC">
              <w:t>Remove all vehicles and structures</w:t>
            </w:r>
          </w:p>
          <w:p w:rsidR="00F12562" w:rsidRPr="001E6BAC" w:rsidRDefault="00F12562" w:rsidP="003F24F9">
            <w:pPr>
              <w:pStyle w:val="ListParagraph"/>
              <w:numPr>
                <w:ilvl w:val="0"/>
                <w:numId w:val="17"/>
              </w:numPr>
              <w:ind w:left="720"/>
              <w:mirrorIndents/>
            </w:pPr>
            <w:r w:rsidRPr="001E6BAC">
              <w:t>Level off any leftover stockpile/Leave stockpile for landowner use</w:t>
            </w:r>
          </w:p>
          <w:p w:rsidR="005A15EF" w:rsidRPr="001E6BAC" w:rsidRDefault="00F12562" w:rsidP="003F24F9">
            <w:pPr>
              <w:pStyle w:val="ListParagraph"/>
              <w:numPr>
                <w:ilvl w:val="0"/>
                <w:numId w:val="17"/>
              </w:numPr>
              <w:ind w:left="720"/>
              <w:mirrorIndents/>
            </w:pPr>
            <w:r w:rsidRPr="001E6BAC">
              <w:t>Re-spread top soil over surface</w:t>
            </w:r>
          </w:p>
          <w:p w:rsidR="00F12562" w:rsidRPr="001E6BAC" w:rsidRDefault="00F12562" w:rsidP="003F24F9">
            <w:pPr>
              <w:pStyle w:val="ListParagraph"/>
              <w:numPr>
                <w:ilvl w:val="0"/>
                <w:numId w:val="17"/>
              </w:numPr>
              <w:ind w:left="720"/>
              <w:mirrorIndents/>
            </w:pPr>
            <w:r w:rsidRPr="001E6BAC">
              <w:t>Ensure slopes are gentle</w:t>
            </w:r>
            <w:r w:rsidR="0050253B" w:rsidRPr="001E6BAC">
              <w:t xml:space="preserve"> and area is safe</w:t>
            </w:r>
          </w:p>
          <w:p w:rsidR="00F12562" w:rsidRPr="001E6BAC" w:rsidRDefault="00F12562" w:rsidP="003F24F9">
            <w:pPr>
              <w:pStyle w:val="ListParagraph"/>
              <w:numPr>
                <w:ilvl w:val="0"/>
                <w:numId w:val="17"/>
              </w:numPr>
              <w:ind w:left="720"/>
              <w:mirrorIndents/>
            </w:pPr>
            <w:r w:rsidRPr="001E6BAC">
              <w:t>Bury the waste disposal hole</w:t>
            </w:r>
          </w:p>
        </w:tc>
      </w:tr>
      <w:tr w:rsidR="005A15EF" w:rsidRPr="001E6BAC" w:rsidTr="008804F9">
        <w:tc>
          <w:tcPr>
            <w:tcW w:w="9576" w:type="dxa"/>
            <w:gridSpan w:val="2"/>
          </w:tcPr>
          <w:p w:rsidR="00F12562" w:rsidRPr="001E6BAC" w:rsidRDefault="00F12562" w:rsidP="00D20387">
            <w:pPr>
              <w:contextualSpacing/>
              <w:mirrorIndents/>
            </w:pPr>
          </w:p>
          <w:p w:rsidR="005A15EF" w:rsidRPr="001E6BAC" w:rsidRDefault="00F12562" w:rsidP="00D20387">
            <w:pPr>
              <w:contextualSpacing/>
              <w:mirrorIndents/>
              <w:rPr>
                <w:b/>
              </w:rPr>
            </w:pPr>
            <w:r w:rsidRPr="001E6BAC">
              <w:rPr>
                <w:b/>
              </w:rPr>
              <w:t>3.0   We confirm our agreement to the rehabilitation plan described above:</w:t>
            </w:r>
          </w:p>
          <w:p w:rsidR="00F12562" w:rsidRPr="001E6BAC" w:rsidRDefault="00F12562" w:rsidP="00D20387">
            <w:pPr>
              <w:contextualSpacing/>
              <w:mirrorIndents/>
            </w:pPr>
          </w:p>
          <w:p w:rsidR="00F12562" w:rsidRPr="001E6BAC" w:rsidRDefault="00F12562" w:rsidP="00D20387">
            <w:pPr>
              <w:contextualSpacing/>
              <w:mirrorIndents/>
              <w:rPr>
                <w:b/>
                <w:i/>
              </w:rPr>
            </w:pPr>
            <w:r w:rsidRPr="001E6BAC">
              <w:rPr>
                <w:b/>
              </w:rPr>
              <w:t>Landowner(s)</w:t>
            </w:r>
            <w:r w:rsidRPr="001E6BAC">
              <w:t xml:space="preserve">:  </w:t>
            </w:r>
            <w:r w:rsidRPr="001E6BAC">
              <w:rPr>
                <w:b/>
                <w:i/>
              </w:rPr>
              <w:t>______________________   _____________________________  __</w:t>
            </w:r>
            <w:r w:rsidRPr="001E6BAC">
              <w:rPr>
                <w:i/>
                <w:u w:val="single"/>
              </w:rPr>
              <w:t>_</w:t>
            </w:r>
            <w:r w:rsidRPr="001E6BAC">
              <w:rPr>
                <w:u w:val="single"/>
              </w:rPr>
              <w:t>_</w:t>
            </w:r>
            <w:r w:rsidR="00954417" w:rsidRPr="001E6BAC">
              <w:rPr>
                <w:u w:val="single"/>
              </w:rPr>
              <w:t>/</w:t>
            </w:r>
            <w:r w:rsidRPr="001E6BAC">
              <w:rPr>
                <w:u w:val="single"/>
              </w:rPr>
              <w:t>_____</w:t>
            </w:r>
            <w:r w:rsidR="00954417" w:rsidRPr="001E6BAC">
              <w:rPr>
                <w:u w:val="single"/>
              </w:rPr>
              <w:t>/</w:t>
            </w:r>
            <w:r w:rsidRPr="001E6BAC">
              <w:rPr>
                <w:i/>
                <w:u w:val="single"/>
              </w:rPr>
              <w:t>__</w:t>
            </w:r>
            <w:r w:rsidRPr="001E6BAC">
              <w:rPr>
                <w:b/>
                <w:i/>
              </w:rPr>
              <w:t>_____</w:t>
            </w:r>
          </w:p>
          <w:p w:rsidR="00F12562" w:rsidRPr="001E6BAC" w:rsidRDefault="00F12562" w:rsidP="00D20387">
            <w:pPr>
              <w:contextualSpacing/>
              <w:mirrorIndents/>
              <w:rPr>
                <w:i/>
              </w:rPr>
            </w:pPr>
            <w:r w:rsidRPr="001E6BAC">
              <w:t xml:space="preserve">                               </w:t>
            </w:r>
            <w:r w:rsidRPr="001E6BAC">
              <w:rPr>
                <w:i/>
              </w:rPr>
              <w:t>(Name)                                                    (Signature)                                (Date)</w:t>
            </w:r>
          </w:p>
          <w:p w:rsidR="00F12562" w:rsidRPr="001E6BAC" w:rsidRDefault="00F12562" w:rsidP="00D20387">
            <w:pPr>
              <w:contextualSpacing/>
              <w:mirrorIndents/>
            </w:pPr>
          </w:p>
          <w:p w:rsidR="00F12562" w:rsidRPr="001E6BAC" w:rsidRDefault="00F12562" w:rsidP="00D20387">
            <w:pPr>
              <w:contextualSpacing/>
              <w:mirrorIndents/>
              <w:rPr>
                <w:b/>
                <w:i/>
              </w:rPr>
            </w:pPr>
            <w:r w:rsidRPr="001E6BAC">
              <w:t xml:space="preserve">                            </w:t>
            </w:r>
            <w:r w:rsidRPr="001E6BAC">
              <w:rPr>
                <w:b/>
                <w:i/>
              </w:rPr>
              <w:t>______________________   _____________________________  __</w:t>
            </w:r>
            <w:r w:rsidRPr="001E6BAC">
              <w:rPr>
                <w:u w:val="single"/>
              </w:rPr>
              <w:t>__</w:t>
            </w:r>
            <w:r w:rsidR="00954417" w:rsidRPr="001E6BAC">
              <w:rPr>
                <w:u w:val="single"/>
              </w:rPr>
              <w:t>/</w:t>
            </w:r>
            <w:r w:rsidRPr="001E6BAC">
              <w:rPr>
                <w:u w:val="single"/>
              </w:rPr>
              <w:t>____</w:t>
            </w:r>
            <w:r w:rsidR="00954417" w:rsidRPr="001E6BAC">
              <w:rPr>
                <w:u w:val="single"/>
              </w:rPr>
              <w:t xml:space="preserve">  /</w:t>
            </w:r>
            <w:r w:rsidRPr="001E6BAC">
              <w:rPr>
                <w:u w:val="single"/>
              </w:rPr>
              <w:t>______</w:t>
            </w:r>
            <w:r w:rsidRPr="001E6BAC">
              <w:rPr>
                <w:b/>
                <w:i/>
              </w:rPr>
              <w:t>_</w:t>
            </w:r>
          </w:p>
          <w:p w:rsidR="00F12562" w:rsidRPr="001E6BAC" w:rsidRDefault="00F12562" w:rsidP="00D20387">
            <w:pPr>
              <w:contextualSpacing/>
              <w:mirrorIndents/>
              <w:rPr>
                <w:i/>
              </w:rPr>
            </w:pPr>
            <w:r w:rsidRPr="001E6BAC">
              <w:t xml:space="preserve">                               </w:t>
            </w:r>
            <w:r w:rsidRPr="001E6BAC">
              <w:rPr>
                <w:i/>
              </w:rPr>
              <w:t>(Name)                                                    (Signature)                                (Date)</w:t>
            </w:r>
          </w:p>
          <w:p w:rsidR="00F12562" w:rsidRPr="001E6BAC" w:rsidRDefault="00F12562" w:rsidP="00D20387">
            <w:pPr>
              <w:contextualSpacing/>
              <w:mirrorIndents/>
            </w:pPr>
          </w:p>
          <w:p w:rsidR="00F12562" w:rsidRPr="001E6BAC" w:rsidRDefault="00F12562" w:rsidP="00D20387">
            <w:pPr>
              <w:contextualSpacing/>
              <w:mirrorIndents/>
            </w:pPr>
          </w:p>
          <w:p w:rsidR="00F12562" w:rsidRPr="001E6BAC" w:rsidRDefault="00F12562" w:rsidP="00D20387">
            <w:pPr>
              <w:contextualSpacing/>
              <w:mirrorIndents/>
            </w:pPr>
          </w:p>
          <w:p w:rsidR="00F12562" w:rsidRPr="001E6BAC" w:rsidRDefault="00F12562" w:rsidP="00D20387">
            <w:pPr>
              <w:contextualSpacing/>
              <w:mirrorIndents/>
            </w:pPr>
            <w:r w:rsidRPr="001E6BAC">
              <w:rPr>
                <w:b/>
              </w:rPr>
              <w:t>PWD:</w:t>
            </w:r>
            <w:r w:rsidRPr="001E6BAC">
              <w:t xml:space="preserve">           </w:t>
            </w:r>
            <w:r w:rsidRPr="001E6BAC">
              <w:rPr>
                <w:u w:val="single"/>
              </w:rPr>
              <w:t>__</w:t>
            </w:r>
            <w:r w:rsidR="008547F8" w:rsidRPr="001E6BAC">
              <w:rPr>
                <w:i/>
                <w:color w:val="002060"/>
                <w:u w:val="single"/>
              </w:rPr>
              <w:t>insert Divisional Manager Name</w:t>
            </w:r>
            <w:r w:rsidRPr="001E6BAC">
              <w:t xml:space="preserve">   ____________________________  ___</w:t>
            </w:r>
            <w:r w:rsidRPr="001E6BAC">
              <w:rPr>
                <w:u w:val="single"/>
              </w:rPr>
              <w:t>_</w:t>
            </w:r>
            <w:r w:rsidR="00954417" w:rsidRPr="001E6BAC">
              <w:rPr>
                <w:u w:val="single"/>
              </w:rPr>
              <w:t>/</w:t>
            </w:r>
            <w:r w:rsidRPr="001E6BAC">
              <w:rPr>
                <w:u w:val="single"/>
              </w:rPr>
              <w:t>______</w:t>
            </w:r>
            <w:r w:rsidR="00954417" w:rsidRPr="001E6BAC">
              <w:rPr>
                <w:u w:val="single"/>
              </w:rPr>
              <w:t>/</w:t>
            </w:r>
            <w:r w:rsidRPr="001E6BAC">
              <w:rPr>
                <w:u w:val="single"/>
              </w:rPr>
              <w:t>_____</w:t>
            </w:r>
          </w:p>
          <w:p w:rsidR="00954417" w:rsidRPr="001E6BAC" w:rsidRDefault="00F12562" w:rsidP="00D20387">
            <w:pPr>
              <w:contextualSpacing/>
              <w:mirrorIndents/>
              <w:rPr>
                <w:b/>
                <w:i/>
              </w:rPr>
            </w:pPr>
            <w:r w:rsidRPr="001E6BAC">
              <w:t xml:space="preserve">                       </w:t>
            </w:r>
            <w:r w:rsidR="008547F8" w:rsidRPr="001E6BAC">
              <w:t xml:space="preserve">           </w:t>
            </w:r>
            <w:r w:rsidRPr="001E6BAC">
              <w:rPr>
                <w:b/>
              </w:rPr>
              <w:t xml:space="preserve">Divisional Manager                                 </w:t>
            </w:r>
            <w:r w:rsidRPr="001E6BAC">
              <w:rPr>
                <w:b/>
                <w:i/>
              </w:rPr>
              <w:t>Signature</w:t>
            </w:r>
            <w:r w:rsidRPr="001E6BAC">
              <w:rPr>
                <w:b/>
              </w:rPr>
              <w:t xml:space="preserve">               </w:t>
            </w:r>
            <w:r w:rsidR="00954417" w:rsidRPr="001E6BAC">
              <w:rPr>
                <w:b/>
              </w:rPr>
              <w:t xml:space="preserve">                          </w:t>
            </w:r>
            <w:r w:rsidRPr="001E6BAC">
              <w:rPr>
                <w:b/>
              </w:rPr>
              <w:t xml:space="preserve"> </w:t>
            </w:r>
            <w:r w:rsidRPr="001E6BAC">
              <w:rPr>
                <w:b/>
                <w:i/>
              </w:rPr>
              <w:t>Date</w:t>
            </w:r>
          </w:p>
          <w:p w:rsidR="00F12562" w:rsidRPr="001E6BAC" w:rsidRDefault="008547F8" w:rsidP="00D20387">
            <w:pPr>
              <w:contextualSpacing/>
              <w:mirrorIndents/>
              <w:rPr>
                <w:b/>
              </w:rPr>
            </w:pPr>
            <w:r w:rsidRPr="001E6BAC">
              <w:rPr>
                <w:b/>
              </w:rPr>
              <w:lastRenderedPageBreak/>
              <w:t>4.0  Final Closure</w:t>
            </w:r>
          </w:p>
          <w:p w:rsidR="008547F8" w:rsidRPr="001E6BAC" w:rsidRDefault="008547F8" w:rsidP="00D20387">
            <w:pPr>
              <w:contextualSpacing/>
              <w:mirrorIndents/>
            </w:pPr>
          </w:p>
          <w:p w:rsidR="008547F8" w:rsidRPr="001E6BAC" w:rsidRDefault="008547F8" w:rsidP="00D20387">
            <w:pPr>
              <w:contextualSpacing/>
              <w:mirrorIndents/>
            </w:pPr>
            <w:r w:rsidRPr="001E6BAC">
              <w:rPr>
                <w:b/>
              </w:rPr>
              <w:t>4.1</w:t>
            </w:r>
            <w:r w:rsidRPr="001E6BAC">
              <w:t xml:space="preserve">   We confirm that the rehabilitation works described above were completed and the borrow pit closed on ____</w:t>
            </w:r>
            <w:r w:rsidRPr="001E6BAC">
              <w:rPr>
                <w:u w:val="single"/>
              </w:rPr>
              <w:t>_/_____/_</w:t>
            </w:r>
            <w:r w:rsidRPr="001E6BAC">
              <w:t xml:space="preserve">____ </w:t>
            </w:r>
            <w:r w:rsidRPr="001E6BAC">
              <w:rPr>
                <w:i/>
                <w:color w:val="002060"/>
              </w:rPr>
              <w:t>(insert date</w:t>
            </w:r>
            <w:r w:rsidRPr="001E6BAC">
              <w:t>); and</w:t>
            </w:r>
          </w:p>
          <w:p w:rsidR="008547F8" w:rsidRPr="001E6BAC" w:rsidRDefault="008547F8" w:rsidP="00D20387">
            <w:pPr>
              <w:contextualSpacing/>
              <w:mirrorIndents/>
            </w:pPr>
          </w:p>
          <w:p w:rsidR="008547F8" w:rsidRPr="001E6BAC" w:rsidRDefault="008547F8" w:rsidP="00D20387">
            <w:pPr>
              <w:contextualSpacing/>
              <w:mirrorIndents/>
            </w:pPr>
            <w:r w:rsidRPr="001E6BAC">
              <w:rPr>
                <w:b/>
              </w:rPr>
              <w:t>4.2</w:t>
            </w:r>
            <w:r w:rsidRPr="001E6BAC">
              <w:t xml:space="preserve"> The total volume of material extracted and removed from the quarry was ________ m</w:t>
            </w:r>
            <w:r w:rsidRPr="001E6BAC">
              <w:rPr>
                <w:i/>
                <w:color w:val="002060"/>
              </w:rPr>
              <w:t>³ (insert volume)</w:t>
            </w:r>
            <w:r w:rsidRPr="001E6BAC">
              <w:t xml:space="preserve"> measured loose on truck.</w:t>
            </w:r>
            <w:r w:rsidR="00C323D9" w:rsidRPr="001E6BAC">
              <w:t xml:space="preserve"> </w:t>
            </w:r>
          </w:p>
          <w:p w:rsidR="00F12562" w:rsidRPr="001E6BAC" w:rsidRDefault="00F12562" w:rsidP="00D20387">
            <w:pPr>
              <w:contextualSpacing/>
              <w:mirrorIndents/>
            </w:pPr>
          </w:p>
          <w:p w:rsidR="008547F8" w:rsidRPr="001E6BAC" w:rsidRDefault="008547F8" w:rsidP="00D20387">
            <w:pPr>
              <w:contextualSpacing/>
              <w:mirrorIndents/>
            </w:pPr>
          </w:p>
          <w:p w:rsidR="008547F8" w:rsidRPr="001E6BAC" w:rsidRDefault="008547F8" w:rsidP="00D20387">
            <w:pPr>
              <w:contextualSpacing/>
              <w:mirrorIndents/>
            </w:pPr>
          </w:p>
          <w:p w:rsidR="00F12562" w:rsidRPr="001E6BAC" w:rsidRDefault="008547F8" w:rsidP="00D20387">
            <w:pPr>
              <w:contextualSpacing/>
              <w:mirrorIndents/>
              <w:rPr>
                <w:b/>
              </w:rPr>
            </w:pPr>
            <w:r w:rsidRPr="001E6BAC">
              <w:rPr>
                <w:b/>
              </w:rPr>
              <w:t xml:space="preserve">Landowner(s): </w:t>
            </w:r>
          </w:p>
          <w:p w:rsidR="008547F8" w:rsidRPr="001E6BAC" w:rsidRDefault="008547F8" w:rsidP="00D20387">
            <w:pPr>
              <w:contextualSpacing/>
              <w:mirrorIndents/>
              <w:rPr>
                <w:b/>
              </w:rPr>
            </w:pPr>
          </w:p>
          <w:p w:rsidR="008547F8" w:rsidRPr="001E6BAC" w:rsidRDefault="008547F8" w:rsidP="00D20387">
            <w:pPr>
              <w:contextualSpacing/>
              <w:mirrorIndents/>
              <w:rPr>
                <w:b/>
              </w:rPr>
            </w:pPr>
            <w:r w:rsidRPr="001E6BAC">
              <w:rPr>
                <w:b/>
              </w:rPr>
              <w:t>1.___________________________         ________________________________     ____</w:t>
            </w:r>
            <w:r w:rsidRPr="001E6BAC">
              <w:t>_</w:t>
            </w:r>
            <w:r w:rsidR="008804F9" w:rsidRPr="001E6BAC">
              <w:rPr>
                <w:u w:val="single"/>
              </w:rPr>
              <w:t>/</w:t>
            </w:r>
            <w:r w:rsidRPr="001E6BAC">
              <w:t>_____</w:t>
            </w:r>
            <w:r w:rsidR="008804F9" w:rsidRPr="001E6BAC">
              <w:t>/</w:t>
            </w:r>
            <w:r w:rsidRPr="001E6BAC">
              <w:rPr>
                <w:b/>
              </w:rPr>
              <w:t>_____</w:t>
            </w:r>
          </w:p>
          <w:p w:rsidR="008547F8" w:rsidRPr="001E6BAC" w:rsidRDefault="008547F8" w:rsidP="00D20387">
            <w:pPr>
              <w:contextualSpacing/>
              <w:mirrorIndents/>
              <w:rPr>
                <w:i/>
              </w:rPr>
            </w:pPr>
            <w:r w:rsidRPr="001E6BAC">
              <w:rPr>
                <w:i/>
              </w:rPr>
              <w:t xml:space="preserve">                    (Name)                                                     (Signature)                                                         (Date)</w:t>
            </w:r>
          </w:p>
          <w:p w:rsidR="008547F8" w:rsidRPr="001E6BAC" w:rsidRDefault="008547F8" w:rsidP="00D20387">
            <w:pPr>
              <w:contextualSpacing/>
              <w:mirrorIndents/>
            </w:pPr>
          </w:p>
          <w:p w:rsidR="008547F8" w:rsidRPr="001E6BAC" w:rsidRDefault="008547F8" w:rsidP="00D20387">
            <w:pPr>
              <w:contextualSpacing/>
              <w:mirrorIndents/>
              <w:rPr>
                <w:b/>
              </w:rPr>
            </w:pPr>
            <w:r w:rsidRPr="001E6BAC">
              <w:rPr>
                <w:b/>
              </w:rPr>
              <w:t>2.___________________________         ________________________________     ____</w:t>
            </w:r>
            <w:r w:rsidR="008804F9" w:rsidRPr="001E6BAC">
              <w:rPr>
                <w:u w:val="single"/>
              </w:rPr>
              <w:t>/</w:t>
            </w:r>
            <w:r w:rsidRPr="001E6BAC">
              <w:rPr>
                <w:u w:val="single"/>
              </w:rPr>
              <w:t>_____</w:t>
            </w:r>
            <w:r w:rsidR="008804F9" w:rsidRPr="001E6BAC">
              <w:rPr>
                <w:u w:val="single"/>
              </w:rPr>
              <w:t>/</w:t>
            </w:r>
            <w:r w:rsidRPr="001E6BAC">
              <w:rPr>
                <w:u w:val="single"/>
              </w:rPr>
              <w:t>___</w:t>
            </w:r>
            <w:r w:rsidRPr="001E6BAC">
              <w:rPr>
                <w:b/>
              </w:rPr>
              <w:t>____</w:t>
            </w:r>
          </w:p>
          <w:p w:rsidR="008547F8" w:rsidRPr="001E6BAC" w:rsidRDefault="008547F8" w:rsidP="00D20387">
            <w:pPr>
              <w:contextualSpacing/>
              <w:mirrorIndents/>
              <w:rPr>
                <w:i/>
              </w:rPr>
            </w:pPr>
            <w:r w:rsidRPr="001E6BAC">
              <w:rPr>
                <w:i/>
              </w:rPr>
              <w:t xml:space="preserve">                   (Name)                                                      (Signature)                                                         (Date)</w:t>
            </w:r>
          </w:p>
          <w:p w:rsidR="008547F8" w:rsidRPr="001E6BAC" w:rsidRDefault="008547F8" w:rsidP="00D20387">
            <w:pPr>
              <w:contextualSpacing/>
              <w:mirrorIndents/>
            </w:pPr>
          </w:p>
          <w:p w:rsidR="008547F8" w:rsidRPr="001E6BAC" w:rsidRDefault="008547F8" w:rsidP="00D20387">
            <w:pPr>
              <w:contextualSpacing/>
              <w:mirrorIndents/>
              <w:rPr>
                <w:b/>
              </w:rPr>
            </w:pPr>
            <w:r w:rsidRPr="001E6BAC">
              <w:rPr>
                <w:b/>
              </w:rPr>
              <w:t>Public Works Department:</w:t>
            </w:r>
          </w:p>
          <w:p w:rsidR="008547F8" w:rsidRPr="001E6BAC" w:rsidRDefault="008547F8" w:rsidP="00D20387">
            <w:pPr>
              <w:contextualSpacing/>
              <w:mirrorIndents/>
            </w:pPr>
          </w:p>
          <w:p w:rsidR="008547F8" w:rsidRPr="001E6BAC" w:rsidRDefault="008547F8" w:rsidP="00D20387">
            <w:pPr>
              <w:contextualSpacing/>
              <w:mirrorIndents/>
            </w:pPr>
            <w:r w:rsidRPr="001E6BAC">
              <w:t>___</w:t>
            </w:r>
            <w:r w:rsidRPr="001E6BAC">
              <w:rPr>
                <w:i/>
                <w:color w:val="002060"/>
                <w:u w:val="single"/>
              </w:rPr>
              <w:t>insert Divisional Manager’s name</w:t>
            </w:r>
            <w:r w:rsidRPr="001E6BAC">
              <w:t>_    ________________________________  _____</w:t>
            </w:r>
            <w:r w:rsidR="008804F9" w:rsidRPr="001E6BAC">
              <w:rPr>
                <w:u w:val="single"/>
              </w:rPr>
              <w:t>/</w:t>
            </w:r>
            <w:r w:rsidRPr="001E6BAC">
              <w:rPr>
                <w:u w:val="single"/>
              </w:rPr>
              <w:t>_____</w:t>
            </w:r>
            <w:r w:rsidR="008804F9" w:rsidRPr="001E6BAC">
              <w:rPr>
                <w:u w:val="single"/>
              </w:rPr>
              <w:t>/</w:t>
            </w:r>
            <w:r w:rsidRPr="001E6BAC">
              <w:rPr>
                <w:u w:val="single"/>
              </w:rPr>
              <w:t>__</w:t>
            </w:r>
            <w:r w:rsidRPr="001E6BAC">
              <w:t>_____</w:t>
            </w:r>
          </w:p>
          <w:p w:rsidR="008547F8" w:rsidRPr="001E6BAC" w:rsidRDefault="008547F8" w:rsidP="00D20387">
            <w:pPr>
              <w:contextualSpacing/>
              <w:mirrorIndents/>
              <w:rPr>
                <w:i/>
              </w:rPr>
            </w:pPr>
            <w:r w:rsidRPr="001E6BAC">
              <w:t xml:space="preserve">             </w:t>
            </w:r>
            <w:r w:rsidRPr="001E6BAC">
              <w:rPr>
                <w:b/>
              </w:rPr>
              <w:t>Divisional Manager</w:t>
            </w:r>
            <w:r w:rsidRPr="001E6BAC">
              <w:t xml:space="preserve">                                       </w:t>
            </w:r>
            <w:r w:rsidRPr="001E6BAC">
              <w:rPr>
                <w:i/>
              </w:rPr>
              <w:t>(Signature)                                                     (Date)</w:t>
            </w:r>
          </w:p>
          <w:p w:rsidR="008547F8" w:rsidRPr="001E6BAC" w:rsidRDefault="008547F8" w:rsidP="00D20387">
            <w:pPr>
              <w:contextualSpacing/>
              <w:mirrorIndents/>
            </w:pPr>
          </w:p>
          <w:p w:rsidR="008547F8" w:rsidRPr="001E6BAC" w:rsidRDefault="008547F8" w:rsidP="00D20387">
            <w:pPr>
              <w:contextualSpacing/>
              <w:mirrorIndents/>
            </w:pPr>
          </w:p>
        </w:tc>
      </w:tr>
      <w:tr w:rsidR="00F12562" w:rsidRPr="001E6BAC" w:rsidTr="008804F9">
        <w:tc>
          <w:tcPr>
            <w:tcW w:w="9576" w:type="dxa"/>
            <w:gridSpan w:val="2"/>
          </w:tcPr>
          <w:p w:rsidR="008804F9" w:rsidRPr="001E6BAC" w:rsidRDefault="008804F9" w:rsidP="00D20387">
            <w:pPr>
              <w:contextualSpacing/>
              <w:mirrorIndents/>
            </w:pPr>
            <w:r w:rsidRPr="001E6BAC">
              <w:rPr>
                <w:b/>
              </w:rPr>
              <w:lastRenderedPageBreak/>
              <w:t>5.0 Record Photographs</w:t>
            </w:r>
            <w:r w:rsidRPr="001E6BAC">
              <w:t xml:space="preserve"> </w:t>
            </w:r>
            <w:r w:rsidRPr="001E6BAC">
              <w:rPr>
                <w:i/>
                <w:color w:val="002060"/>
              </w:rPr>
              <w:t>(insert 2 to 4 captioned photographs of rehabilitated pit)</w:t>
            </w:r>
          </w:p>
        </w:tc>
      </w:tr>
      <w:tr w:rsidR="008804F9" w:rsidRPr="001E6BAC" w:rsidTr="008804F9">
        <w:trPr>
          <w:trHeight w:val="2640"/>
        </w:trPr>
        <w:tc>
          <w:tcPr>
            <w:tcW w:w="4518" w:type="dxa"/>
            <w:tcBorders>
              <w:bottom w:val="single" w:sz="4" w:space="0" w:color="auto"/>
              <w:right w:val="single" w:sz="4" w:space="0" w:color="auto"/>
            </w:tcBorders>
          </w:tcPr>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3F24F9" w:rsidRPr="001E6BAC" w:rsidRDefault="003F24F9" w:rsidP="00D20387">
            <w:pPr>
              <w:contextualSpacing/>
              <w:mirrorIndents/>
              <w:rPr>
                <w:b/>
              </w:rPr>
            </w:pPr>
          </w:p>
        </w:tc>
        <w:tc>
          <w:tcPr>
            <w:tcW w:w="5058" w:type="dxa"/>
            <w:tcBorders>
              <w:left w:val="single" w:sz="4" w:space="0" w:color="auto"/>
              <w:bottom w:val="single" w:sz="4" w:space="0" w:color="auto"/>
            </w:tcBorders>
          </w:tcPr>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p w:rsidR="008804F9" w:rsidRPr="001E6BAC" w:rsidRDefault="008804F9" w:rsidP="00D20387">
            <w:pPr>
              <w:contextualSpacing/>
              <w:mirrorIndents/>
              <w:rPr>
                <w:b/>
              </w:rPr>
            </w:pPr>
          </w:p>
        </w:tc>
      </w:tr>
      <w:tr w:rsidR="003F24F9" w:rsidRPr="001E6BAC" w:rsidTr="008804F9">
        <w:trPr>
          <w:trHeight w:val="2640"/>
        </w:trPr>
        <w:tc>
          <w:tcPr>
            <w:tcW w:w="4518" w:type="dxa"/>
            <w:tcBorders>
              <w:bottom w:val="single" w:sz="4" w:space="0" w:color="auto"/>
              <w:right w:val="single" w:sz="4" w:space="0" w:color="auto"/>
            </w:tcBorders>
          </w:tcPr>
          <w:p w:rsidR="003F24F9" w:rsidRPr="001E6BAC" w:rsidRDefault="003F24F9" w:rsidP="00D20387">
            <w:pPr>
              <w:contextualSpacing/>
              <w:mirrorIndents/>
              <w:rPr>
                <w:b/>
              </w:rPr>
            </w:pPr>
          </w:p>
          <w:p w:rsidR="003F24F9" w:rsidRPr="001E6BAC" w:rsidRDefault="003F24F9" w:rsidP="00D20387">
            <w:pPr>
              <w:contextualSpacing/>
              <w:mirrorIndents/>
              <w:rPr>
                <w:b/>
              </w:rPr>
            </w:pPr>
          </w:p>
          <w:p w:rsidR="003F24F9" w:rsidRPr="001E6BAC" w:rsidRDefault="003F24F9" w:rsidP="00D20387">
            <w:pPr>
              <w:contextualSpacing/>
              <w:mirrorIndents/>
              <w:rPr>
                <w:b/>
              </w:rPr>
            </w:pPr>
          </w:p>
          <w:p w:rsidR="003F24F9" w:rsidRPr="001E6BAC" w:rsidRDefault="003F24F9" w:rsidP="003F24F9"/>
          <w:p w:rsidR="003F24F9" w:rsidRPr="001E6BAC" w:rsidRDefault="003F24F9" w:rsidP="003F24F9"/>
          <w:p w:rsidR="003F24F9" w:rsidRPr="001E6BAC" w:rsidRDefault="003F24F9" w:rsidP="003F24F9"/>
          <w:p w:rsidR="003F24F9" w:rsidRPr="001E6BAC" w:rsidRDefault="003F24F9" w:rsidP="003F24F9"/>
          <w:p w:rsidR="003F24F9" w:rsidRPr="001E6BAC" w:rsidRDefault="003F24F9" w:rsidP="003F24F9"/>
          <w:p w:rsidR="003F24F9" w:rsidRPr="001E6BAC" w:rsidRDefault="003F24F9" w:rsidP="003F24F9"/>
          <w:p w:rsidR="003F24F9" w:rsidRPr="001E6BAC" w:rsidRDefault="003F24F9" w:rsidP="003F24F9"/>
          <w:p w:rsidR="003F24F9" w:rsidRPr="001E6BAC" w:rsidRDefault="003F24F9" w:rsidP="003F24F9"/>
        </w:tc>
        <w:tc>
          <w:tcPr>
            <w:tcW w:w="5058" w:type="dxa"/>
            <w:tcBorders>
              <w:left w:val="single" w:sz="4" w:space="0" w:color="auto"/>
              <w:bottom w:val="single" w:sz="4" w:space="0" w:color="auto"/>
            </w:tcBorders>
          </w:tcPr>
          <w:p w:rsidR="003F24F9" w:rsidRPr="001E6BAC" w:rsidRDefault="003F24F9" w:rsidP="00D20387">
            <w:pPr>
              <w:contextualSpacing/>
              <w:mirrorIndents/>
              <w:rPr>
                <w:b/>
              </w:rPr>
            </w:pPr>
          </w:p>
        </w:tc>
      </w:tr>
    </w:tbl>
    <w:p w:rsidR="00F1308C" w:rsidRDefault="00F1308C" w:rsidP="00F1308C">
      <w:pPr>
        <w:spacing w:line="240" w:lineRule="auto"/>
        <w:contextualSpacing/>
        <w:mirrorIndents/>
        <w:rPr>
          <w:b/>
          <w:u w:val="single"/>
        </w:rPr>
      </w:pPr>
      <w:r>
        <w:rPr>
          <w:b/>
          <w:u w:val="single"/>
        </w:rPr>
        <w:lastRenderedPageBreak/>
        <w:t>APPENDIX 5 – OCCUPATIONAL HEALTH AND SAFETY MANAGEMENT PLAN (OHSMP)</w:t>
      </w:r>
    </w:p>
    <w:p w:rsidR="00F1308C" w:rsidRDefault="00F1308C" w:rsidP="00F1308C">
      <w:pPr>
        <w:spacing w:line="240" w:lineRule="auto"/>
        <w:contextualSpacing/>
        <w:mirrorIndents/>
      </w:pPr>
    </w:p>
    <w:p w:rsidR="00F1308C" w:rsidRPr="00420DC9" w:rsidRDefault="00F1308C" w:rsidP="00F1308C">
      <w:pPr>
        <w:spacing w:line="240" w:lineRule="auto"/>
        <w:contextualSpacing/>
        <w:mirrorIndents/>
      </w:pPr>
      <w:r w:rsidRPr="00420DC9">
        <w:t xml:space="preserve">The borrow pits are deemed to form part of the on-going initiatives of the Department of Public Works and as such will operate under the PWD Occupational Health and Safety Guidelines. </w:t>
      </w:r>
    </w:p>
    <w:p w:rsidR="00F1308C" w:rsidRPr="00420DC9" w:rsidRDefault="00F1308C" w:rsidP="00F1308C">
      <w:pPr>
        <w:spacing w:line="240" w:lineRule="auto"/>
        <w:contextualSpacing/>
        <w:mirrorIndents/>
      </w:pPr>
    </w:p>
    <w:p w:rsidR="00F1308C" w:rsidRPr="008B737F" w:rsidRDefault="00F1308C" w:rsidP="00F1308C">
      <w:pPr>
        <w:pStyle w:val="ListParagraph"/>
        <w:numPr>
          <w:ilvl w:val="0"/>
          <w:numId w:val="18"/>
        </w:numPr>
        <w:spacing w:line="240" w:lineRule="auto"/>
        <w:mirrorIndents/>
        <w:rPr>
          <w:b/>
          <w:u w:val="single"/>
        </w:rPr>
      </w:pPr>
      <w:r w:rsidRPr="008B737F">
        <w:rPr>
          <w:b/>
          <w:u w:val="single"/>
        </w:rPr>
        <w:t>Hazard Identification, Assessment and Management</w:t>
      </w:r>
    </w:p>
    <w:p w:rsidR="00F1308C" w:rsidRDefault="00F1308C" w:rsidP="00F1308C">
      <w:pPr>
        <w:pStyle w:val="ListParagraph"/>
        <w:spacing w:line="240" w:lineRule="auto"/>
        <w:mirrorIndents/>
        <w:rPr>
          <w:u w:val="single"/>
        </w:rPr>
      </w:pPr>
    </w:p>
    <w:tbl>
      <w:tblPr>
        <w:tblStyle w:val="TableGrid"/>
        <w:tblW w:w="10915" w:type="dxa"/>
        <w:tblInd w:w="-601" w:type="dxa"/>
        <w:tblLayout w:type="fixed"/>
        <w:tblLook w:val="04A0" w:firstRow="1" w:lastRow="0" w:firstColumn="1" w:lastColumn="0" w:noHBand="0" w:noVBand="1"/>
      </w:tblPr>
      <w:tblGrid>
        <w:gridCol w:w="1276"/>
        <w:gridCol w:w="993"/>
        <w:gridCol w:w="992"/>
        <w:gridCol w:w="992"/>
        <w:gridCol w:w="851"/>
        <w:gridCol w:w="992"/>
        <w:gridCol w:w="1984"/>
        <w:gridCol w:w="993"/>
        <w:gridCol w:w="850"/>
        <w:gridCol w:w="992"/>
      </w:tblGrid>
      <w:tr w:rsidR="00F1308C" w:rsidRPr="0013215C" w:rsidTr="00CE5E75">
        <w:tc>
          <w:tcPr>
            <w:tcW w:w="8080" w:type="dxa"/>
            <w:gridSpan w:val="7"/>
            <w:tcBorders>
              <w:top w:val="single" w:sz="4" w:space="0" w:color="31849B" w:themeColor="accent5" w:themeShade="BF"/>
              <w:left w:val="single" w:sz="4" w:space="0" w:color="31849B" w:themeColor="accent5" w:themeShade="BF"/>
              <w:bottom w:val="single" w:sz="4" w:space="0" w:color="31849B" w:themeColor="accent5" w:themeShade="BF"/>
              <w:right w:val="single" w:sz="4" w:space="0" w:color="FFFFFF" w:themeColor="background1"/>
            </w:tcBorders>
            <w:shd w:val="clear" w:color="auto" w:fill="31849B" w:themeFill="accent5" w:themeFillShade="BF"/>
          </w:tcPr>
          <w:p w:rsidR="00F1308C" w:rsidRPr="0013215C" w:rsidRDefault="00F1308C" w:rsidP="00CE5E75">
            <w:pPr>
              <w:pStyle w:val="ListParagraph"/>
              <w:ind w:left="0"/>
              <w:mirrorIndents/>
              <w:rPr>
                <w:b/>
                <w:color w:val="FFFFFF" w:themeColor="background1"/>
                <w:sz w:val="18"/>
                <w:szCs w:val="18"/>
              </w:rPr>
            </w:pPr>
            <w:r w:rsidRPr="0013215C">
              <w:rPr>
                <w:b/>
                <w:color w:val="FFFFFF" w:themeColor="background1"/>
                <w:sz w:val="18"/>
                <w:szCs w:val="18"/>
              </w:rPr>
              <w:t>Hazard Identification and Management</w:t>
            </w:r>
          </w:p>
        </w:tc>
        <w:tc>
          <w:tcPr>
            <w:tcW w:w="2835" w:type="dxa"/>
            <w:gridSpan w:val="3"/>
            <w:tcBorders>
              <w:top w:val="single" w:sz="4" w:space="0" w:color="31849B" w:themeColor="accent5" w:themeShade="BF"/>
              <w:left w:val="single" w:sz="4" w:space="0" w:color="FFFFFF" w:themeColor="background1"/>
              <w:bottom w:val="single" w:sz="4" w:space="0" w:color="31849B" w:themeColor="accent5" w:themeShade="BF"/>
              <w:right w:val="single" w:sz="4" w:space="0" w:color="31849B" w:themeColor="accent5" w:themeShade="BF"/>
            </w:tcBorders>
            <w:shd w:val="clear" w:color="auto" w:fill="31849B" w:themeFill="accent5" w:themeFillShade="BF"/>
          </w:tcPr>
          <w:p w:rsidR="00F1308C" w:rsidRPr="0013215C" w:rsidRDefault="00F1308C" w:rsidP="00CE5E75">
            <w:pPr>
              <w:pStyle w:val="ListParagraph"/>
              <w:ind w:left="0"/>
              <w:mirrorIndents/>
              <w:rPr>
                <w:b/>
                <w:color w:val="FFFFFF" w:themeColor="background1"/>
                <w:sz w:val="18"/>
                <w:szCs w:val="18"/>
              </w:rPr>
            </w:pPr>
            <w:r w:rsidRPr="0013215C">
              <w:rPr>
                <w:b/>
                <w:color w:val="FFFFFF" w:themeColor="background1"/>
                <w:sz w:val="18"/>
                <w:szCs w:val="18"/>
              </w:rPr>
              <w:t>Action</w:t>
            </w:r>
          </w:p>
        </w:tc>
      </w:tr>
      <w:tr w:rsidR="00F1308C" w:rsidRPr="001F5323" w:rsidTr="00CE5E75">
        <w:trPr>
          <w:trHeight w:val="405"/>
        </w:trPr>
        <w:tc>
          <w:tcPr>
            <w:tcW w:w="1276"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sidRPr="001F5323">
              <w:rPr>
                <w:sz w:val="18"/>
                <w:szCs w:val="18"/>
              </w:rPr>
              <w:t>Hazard ID and Potential Harm</w:t>
            </w:r>
          </w:p>
        </w:tc>
        <w:tc>
          <w:tcPr>
            <w:tcW w:w="993"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sidRPr="001F5323">
              <w:rPr>
                <w:sz w:val="18"/>
                <w:szCs w:val="18"/>
              </w:rPr>
              <w:t>Risk</w:t>
            </w:r>
          </w:p>
          <w:p w:rsidR="00F1308C" w:rsidRPr="001F5323" w:rsidRDefault="00F1308C" w:rsidP="00CE5E75">
            <w:pPr>
              <w:pStyle w:val="ListParagraph"/>
              <w:ind w:left="0"/>
              <w:mirrorIndents/>
              <w:rPr>
                <w:sz w:val="18"/>
                <w:szCs w:val="18"/>
              </w:rPr>
            </w:pPr>
            <w:r w:rsidRPr="001F5323">
              <w:rPr>
                <w:sz w:val="18"/>
                <w:szCs w:val="18"/>
              </w:rPr>
              <w:t>Catergory</w:t>
            </w:r>
          </w:p>
        </w:tc>
        <w:tc>
          <w:tcPr>
            <w:tcW w:w="992"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sidRPr="001F5323">
              <w:rPr>
                <w:sz w:val="18"/>
                <w:szCs w:val="18"/>
              </w:rPr>
              <w:t>Significant Hazard?</w:t>
            </w:r>
          </w:p>
          <w:p w:rsidR="00F1308C" w:rsidRPr="001F5323" w:rsidRDefault="00F1308C" w:rsidP="00CE5E75">
            <w:pPr>
              <w:pStyle w:val="ListParagraph"/>
              <w:ind w:left="0"/>
              <w:mirrorIndents/>
              <w:rPr>
                <w:sz w:val="18"/>
                <w:szCs w:val="18"/>
              </w:rPr>
            </w:pPr>
            <w:r w:rsidRPr="001F5323">
              <w:rPr>
                <w:sz w:val="18"/>
                <w:szCs w:val="18"/>
              </w:rPr>
              <w:t>Yes/No</w:t>
            </w:r>
          </w:p>
        </w:tc>
        <w:tc>
          <w:tcPr>
            <w:tcW w:w="2835" w:type="dxa"/>
            <w:gridSpan w:val="3"/>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sidRPr="001F5323">
              <w:rPr>
                <w:sz w:val="18"/>
                <w:szCs w:val="18"/>
              </w:rPr>
              <w:t>Practicable to</w:t>
            </w:r>
          </w:p>
        </w:tc>
        <w:tc>
          <w:tcPr>
            <w:tcW w:w="1984"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tcPr>
          <w:p w:rsidR="00F1308C" w:rsidRDefault="00F1308C" w:rsidP="00CE5E75">
            <w:pPr>
              <w:pStyle w:val="ListParagraph"/>
              <w:ind w:left="0"/>
              <w:mirrorIndents/>
              <w:rPr>
                <w:sz w:val="18"/>
                <w:szCs w:val="18"/>
              </w:rPr>
            </w:pPr>
            <w:r w:rsidRPr="001F5323">
              <w:rPr>
                <w:sz w:val="18"/>
                <w:szCs w:val="18"/>
              </w:rPr>
              <w:t>Controls</w:t>
            </w:r>
            <w:r>
              <w:rPr>
                <w:sz w:val="18"/>
                <w:szCs w:val="18"/>
              </w:rPr>
              <w:t xml:space="preserve"> Required</w:t>
            </w:r>
          </w:p>
          <w:p w:rsidR="00F1308C" w:rsidRPr="001F5323" w:rsidRDefault="00F1308C" w:rsidP="00CE5E75">
            <w:pPr>
              <w:pStyle w:val="ListParagraph"/>
              <w:ind w:left="0"/>
              <w:mirrorIndents/>
              <w:rPr>
                <w:sz w:val="18"/>
                <w:szCs w:val="18"/>
              </w:rPr>
            </w:pPr>
            <w:r>
              <w:rPr>
                <w:sz w:val="18"/>
                <w:szCs w:val="18"/>
              </w:rPr>
              <w:t>(Including Existing)</w:t>
            </w:r>
          </w:p>
        </w:tc>
        <w:tc>
          <w:tcPr>
            <w:tcW w:w="993"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tcPr>
          <w:p w:rsidR="00F1308C" w:rsidRDefault="00F1308C" w:rsidP="00CE5E75">
            <w:pPr>
              <w:pStyle w:val="ListParagraph"/>
              <w:ind w:left="0"/>
              <w:mirrorIndents/>
              <w:rPr>
                <w:sz w:val="18"/>
                <w:szCs w:val="18"/>
              </w:rPr>
            </w:pPr>
            <w:r>
              <w:rPr>
                <w:sz w:val="18"/>
                <w:szCs w:val="18"/>
              </w:rPr>
              <w:t xml:space="preserve">Person </w:t>
            </w:r>
          </w:p>
          <w:p w:rsidR="00F1308C" w:rsidRPr="001F5323" w:rsidRDefault="00F1308C" w:rsidP="00CE5E75">
            <w:pPr>
              <w:pStyle w:val="ListParagraph"/>
              <w:ind w:left="0"/>
              <w:mirrorIndents/>
              <w:rPr>
                <w:sz w:val="18"/>
                <w:szCs w:val="18"/>
              </w:rPr>
            </w:pPr>
            <w:r>
              <w:rPr>
                <w:sz w:val="18"/>
                <w:szCs w:val="18"/>
              </w:rPr>
              <w:t>Responsible</w:t>
            </w:r>
          </w:p>
        </w:tc>
        <w:tc>
          <w:tcPr>
            <w:tcW w:w="850"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Date of Action</w:t>
            </w:r>
          </w:p>
        </w:tc>
        <w:tc>
          <w:tcPr>
            <w:tcW w:w="992" w:type="dxa"/>
            <w:vMerge w:val="restart"/>
            <w:tcBorders>
              <w:top w:val="single" w:sz="4" w:space="0" w:color="31849B" w:themeColor="accent5" w:themeShade="BF"/>
              <w:left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Completed By</w:t>
            </w:r>
          </w:p>
        </w:tc>
      </w:tr>
      <w:tr w:rsidR="00F1308C" w:rsidRPr="001F5323" w:rsidTr="00CE5E75">
        <w:trPr>
          <w:trHeight w:val="405"/>
        </w:trPr>
        <w:tc>
          <w:tcPr>
            <w:tcW w:w="1276"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3"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sidRPr="001F5323">
              <w:rPr>
                <w:sz w:val="18"/>
                <w:szCs w:val="18"/>
              </w:rPr>
              <w:t>Eliminate?</w:t>
            </w:r>
          </w:p>
          <w:p w:rsidR="00F1308C" w:rsidRPr="001F5323" w:rsidRDefault="00F1308C" w:rsidP="00CE5E75">
            <w:pPr>
              <w:pStyle w:val="ListParagraph"/>
              <w:ind w:left="0"/>
              <w:mirrorIndents/>
              <w:rPr>
                <w:sz w:val="18"/>
                <w:szCs w:val="18"/>
              </w:rPr>
            </w:pPr>
            <w:r w:rsidRPr="001F5323">
              <w:rPr>
                <w:sz w:val="18"/>
                <w:szCs w:val="18"/>
              </w:rPr>
              <w:t>Yes/No</w:t>
            </w:r>
          </w:p>
        </w:tc>
        <w:tc>
          <w:tcPr>
            <w:tcW w:w="8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sidRPr="001F5323">
              <w:rPr>
                <w:sz w:val="18"/>
                <w:szCs w:val="18"/>
              </w:rPr>
              <w:t>Isolate?</w:t>
            </w:r>
          </w:p>
          <w:p w:rsidR="00F1308C" w:rsidRPr="001F5323" w:rsidRDefault="00F1308C" w:rsidP="00CE5E75">
            <w:pPr>
              <w:pStyle w:val="ListParagraph"/>
              <w:ind w:left="0"/>
              <w:mirrorIndents/>
              <w:rPr>
                <w:sz w:val="18"/>
                <w:szCs w:val="18"/>
              </w:rPr>
            </w:pPr>
            <w:r w:rsidRPr="001F5323">
              <w:rPr>
                <w:sz w:val="18"/>
                <w:szCs w:val="18"/>
              </w:rPr>
              <w:t>Yes/No</w:t>
            </w: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sidRPr="001F5323">
              <w:rPr>
                <w:sz w:val="18"/>
                <w:szCs w:val="18"/>
              </w:rPr>
              <w:t>Minimise</w:t>
            </w:r>
          </w:p>
          <w:p w:rsidR="00F1308C" w:rsidRPr="001F5323" w:rsidRDefault="00F1308C" w:rsidP="00CE5E75">
            <w:pPr>
              <w:pStyle w:val="ListParagraph"/>
              <w:ind w:left="0"/>
              <w:mirrorIndents/>
              <w:rPr>
                <w:sz w:val="18"/>
                <w:szCs w:val="18"/>
              </w:rPr>
            </w:pPr>
            <w:r w:rsidRPr="001F5323">
              <w:rPr>
                <w:sz w:val="18"/>
                <w:szCs w:val="18"/>
              </w:rPr>
              <w:t>Yes/No</w:t>
            </w:r>
          </w:p>
        </w:tc>
        <w:tc>
          <w:tcPr>
            <w:tcW w:w="1984"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3"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0"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vMerge/>
            <w:tcBorders>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r>
      <w:tr w:rsidR="00F1308C" w:rsidRPr="001F5323" w:rsidTr="00CE5E75">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 xml:space="preserve">Visitors – un-inducted, unsupervised </w:t>
            </w: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High</w:t>
            </w: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Yes</w:t>
            </w: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Yes</w:t>
            </w:r>
          </w:p>
        </w:tc>
        <w:tc>
          <w:tcPr>
            <w:tcW w:w="8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 xml:space="preserve">Yes </w:t>
            </w: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Yes</w:t>
            </w:r>
          </w:p>
        </w:tc>
        <w:tc>
          <w:tcPr>
            <w:tcW w:w="19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Default="00F1308C" w:rsidP="00CE5E75">
            <w:pPr>
              <w:pStyle w:val="ListParagraph"/>
              <w:ind w:left="0"/>
              <w:mirrorIndents/>
              <w:rPr>
                <w:sz w:val="18"/>
                <w:szCs w:val="18"/>
              </w:rPr>
            </w:pPr>
            <w:r>
              <w:rPr>
                <w:sz w:val="18"/>
                <w:szCs w:val="18"/>
              </w:rPr>
              <w:t>- Warning signs on the Quarry gates</w:t>
            </w:r>
          </w:p>
          <w:p w:rsidR="00F1308C" w:rsidRDefault="00F1308C" w:rsidP="00CE5E75">
            <w:pPr>
              <w:pStyle w:val="ListParagraph"/>
              <w:ind w:left="0"/>
              <w:mirrorIndents/>
              <w:rPr>
                <w:sz w:val="18"/>
                <w:szCs w:val="18"/>
              </w:rPr>
            </w:pPr>
          </w:p>
          <w:p w:rsidR="00F1308C" w:rsidRPr="0013215C" w:rsidRDefault="00F1308C" w:rsidP="00CE5E75">
            <w:pPr>
              <w:mirrorIndents/>
              <w:rPr>
                <w:sz w:val="18"/>
                <w:szCs w:val="18"/>
              </w:rPr>
            </w:pPr>
            <w:r>
              <w:rPr>
                <w:sz w:val="18"/>
                <w:szCs w:val="18"/>
              </w:rPr>
              <w:t xml:space="preserve">-All visitors to report to the Contractor’s office, sign in and be escorted by Quarry Manager or another representative </w:t>
            </w:r>
          </w:p>
          <w:p w:rsidR="00F1308C" w:rsidRDefault="00F1308C" w:rsidP="00CE5E75">
            <w:pPr>
              <w:pStyle w:val="ListParagraph"/>
              <w:ind w:left="0"/>
              <w:mirrorIndents/>
              <w:rPr>
                <w:sz w:val="18"/>
                <w:szCs w:val="18"/>
              </w:rPr>
            </w:pPr>
          </w:p>
          <w:p w:rsidR="00F1308C" w:rsidRPr="001F5323" w:rsidRDefault="00F1308C" w:rsidP="00CE5E75">
            <w:pPr>
              <w:pStyle w:val="ListParagraph"/>
              <w:ind w:left="0"/>
              <w:mirrorIndents/>
              <w:rPr>
                <w:sz w:val="18"/>
                <w:szCs w:val="18"/>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r>
      <w:tr w:rsidR="00F1308C" w:rsidRPr="001F5323" w:rsidTr="00CE5E75">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Plant movement</w:t>
            </w: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High</w:t>
            </w: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Yes</w:t>
            </w: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Yes</w:t>
            </w: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19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Default="00F1308C" w:rsidP="00CE5E75">
            <w:pPr>
              <w:pStyle w:val="ListParagraph"/>
              <w:ind w:left="0"/>
              <w:mirrorIndents/>
              <w:rPr>
                <w:sz w:val="18"/>
                <w:szCs w:val="18"/>
              </w:rPr>
            </w:pPr>
            <w:r>
              <w:rPr>
                <w:sz w:val="18"/>
                <w:szCs w:val="18"/>
              </w:rPr>
              <w:t xml:space="preserve">Ensure operators are competent – trained and assessed. </w:t>
            </w:r>
          </w:p>
          <w:p w:rsidR="00F1308C" w:rsidRDefault="00F1308C" w:rsidP="00CE5E75">
            <w:pPr>
              <w:pStyle w:val="ListParagraph"/>
              <w:ind w:left="0"/>
              <w:mirrorIndents/>
              <w:rPr>
                <w:sz w:val="18"/>
                <w:szCs w:val="18"/>
              </w:rPr>
            </w:pPr>
          </w:p>
          <w:p w:rsidR="00F1308C" w:rsidRPr="001F5323" w:rsidRDefault="00F1308C" w:rsidP="00CE5E75">
            <w:pPr>
              <w:pStyle w:val="ListParagraph"/>
              <w:ind w:left="0"/>
              <w:mirrorIndents/>
              <w:rPr>
                <w:sz w:val="18"/>
                <w:szCs w:val="18"/>
              </w:rPr>
            </w:pPr>
            <w:r>
              <w:rPr>
                <w:sz w:val="18"/>
                <w:szCs w:val="18"/>
              </w:rPr>
              <w:t>All staff to participate in Tool Box meetings before beginning work. The meeting will also discuss types of jobs/tasks and hazard related issues for the day</w:t>
            </w: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r>
      <w:tr w:rsidR="00F1308C" w:rsidRPr="001F5323" w:rsidTr="00CE5E75">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Noise</w:t>
            </w: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19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r>
      <w:tr w:rsidR="00F1308C" w:rsidRPr="001F5323" w:rsidTr="00CE5E75">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r>
              <w:rPr>
                <w:sz w:val="18"/>
                <w:szCs w:val="18"/>
              </w:rPr>
              <w:t>Building Stockpiles</w:t>
            </w: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19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r>
      <w:tr w:rsidR="00F1308C" w:rsidRPr="001F5323" w:rsidTr="00CE5E75">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Default="00F1308C" w:rsidP="00CE5E75">
            <w:pPr>
              <w:pStyle w:val="ListParagraph"/>
              <w:ind w:left="0"/>
              <w:mirrorIndents/>
              <w:rPr>
                <w:sz w:val="18"/>
                <w:szCs w:val="18"/>
              </w:rPr>
            </w:pPr>
            <w:r>
              <w:rPr>
                <w:sz w:val="18"/>
                <w:szCs w:val="18"/>
              </w:rPr>
              <w:t>Wet and slippery conditions</w:t>
            </w: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19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r>
      <w:tr w:rsidR="00F1308C" w:rsidRPr="001F5323" w:rsidTr="00CE5E75">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Default="00F1308C" w:rsidP="00CE5E75">
            <w:pPr>
              <w:pStyle w:val="ListParagraph"/>
              <w:ind w:left="0"/>
              <w:mirrorIndents/>
              <w:rPr>
                <w:sz w:val="18"/>
                <w:szCs w:val="18"/>
              </w:rPr>
            </w:pPr>
            <w:r>
              <w:rPr>
                <w:sz w:val="18"/>
                <w:szCs w:val="18"/>
              </w:rPr>
              <w:t>Unstable edge/rock face</w:t>
            </w: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19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r>
      <w:tr w:rsidR="00F1308C" w:rsidRPr="001F5323" w:rsidTr="00CE5E75">
        <w:tc>
          <w:tcPr>
            <w:tcW w:w="1276"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Default="00F1308C" w:rsidP="00CE5E75">
            <w:pPr>
              <w:pStyle w:val="ListParagraph"/>
              <w:ind w:left="0"/>
              <w:mirrorIndents/>
              <w:rPr>
                <w:sz w:val="18"/>
                <w:szCs w:val="18"/>
              </w:rPr>
            </w:pPr>
            <w:r>
              <w:rPr>
                <w:sz w:val="18"/>
                <w:szCs w:val="18"/>
              </w:rPr>
              <w:t>Threats by Land owners</w:t>
            </w: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198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3"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85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c>
          <w:tcPr>
            <w:tcW w:w="99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F1308C" w:rsidRPr="001F5323" w:rsidRDefault="00F1308C" w:rsidP="00CE5E75">
            <w:pPr>
              <w:pStyle w:val="ListParagraph"/>
              <w:ind w:left="0"/>
              <w:mirrorIndents/>
              <w:rPr>
                <w:sz w:val="18"/>
                <w:szCs w:val="18"/>
              </w:rPr>
            </w:pPr>
          </w:p>
        </w:tc>
      </w:tr>
    </w:tbl>
    <w:p w:rsidR="00F1308C" w:rsidRDefault="00F1308C" w:rsidP="00F1308C">
      <w:pPr>
        <w:pStyle w:val="ListParagraph"/>
        <w:spacing w:line="240" w:lineRule="auto"/>
        <w:mirrorIndents/>
        <w:rPr>
          <w:u w:val="single"/>
        </w:rPr>
      </w:pPr>
    </w:p>
    <w:p w:rsidR="00F1308C" w:rsidRDefault="00F1308C" w:rsidP="00F1308C">
      <w:pPr>
        <w:pStyle w:val="ListParagraph"/>
        <w:spacing w:line="240" w:lineRule="auto"/>
        <w:mirrorIndents/>
        <w:rPr>
          <w:u w:val="single"/>
        </w:rPr>
      </w:pPr>
    </w:p>
    <w:p w:rsidR="00F1308C" w:rsidRDefault="00F1308C" w:rsidP="00F1308C">
      <w:pPr>
        <w:pStyle w:val="ListParagraph"/>
        <w:spacing w:line="240" w:lineRule="auto"/>
        <w:mirrorIndents/>
        <w:rPr>
          <w:u w:val="single"/>
        </w:rPr>
      </w:pPr>
    </w:p>
    <w:p w:rsidR="00F1308C" w:rsidRDefault="00F1308C" w:rsidP="00F1308C">
      <w:pPr>
        <w:pStyle w:val="ListParagraph"/>
        <w:spacing w:line="240" w:lineRule="auto"/>
        <w:mirrorIndents/>
        <w:rPr>
          <w:u w:val="single"/>
        </w:rPr>
      </w:pPr>
    </w:p>
    <w:p w:rsidR="00F1308C" w:rsidRDefault="00F1308C" w:rsidP="00F1308C">
      <w:pPr>
        <w:pStyle w:val="ListParagraph"/>
        <w:spacing w:line="240" w:lineRule="auto"/>
        <w:mirrorIndents/>
        <w:rPr>
          <w:u w:val="single"/>
        </w:rPr>
      </w:pPr>
    </w:p>
    <w:p w:rsidR="00420DC9" w:rsidRDefault="00420DC9" w:rsidP="00F1308C">
      <w:pPr>
        <w:pStyle w:val="ListParagraph"/>
        <w:spacing w:line="240" w:lineRule="auto"/>
        <w:mirrorIndents/>
        <w:rPr>
          <w:u w:val="single"/>
        </w:rPr>
      </w:pPr>
    </w:p>
    <w:p w:rsidR="00F1308C" w:rsidRDefault="00F1308C" w:rsidP="00F1308C">
      <w:pPr>
        <w:pStyle w:val="ListParagraph"/>
        <w:spacing w:line="240" w:lineRule="auto"/>
        <w:mirrorIndents/>
        <w:rPr>
          <w:u w:val="single"/>
        </w:rPr>
      </w:pPr>
    </w:p>
    <w:p w:rsidR="00F1308C" w:rsidRPr="0042580F" w:rsidRDefault="00F1308C" w:rsidP="00F1308C">
      <w:pPr>
        <w:pStyle w:val="ListParagraph"/>
        <w:numPr>
          <w:ilvl w:val="0"/>
          <w:numId w:val="18"/>
        </w:numPr>
        <w:spacing w:line="240" w:lineRule="auto"/>
        <w:mirrorIndents/>
        <w:rPr>
          <w:b/>
          <w:u w:val="single"/>
        </w:rPr>
      </w:pPr>
      <w:r w:rsidRPr="0042580F">
        <w:rPr>
          <w:b/>
          <w:u w:val="single"/>
        </w:rPr>
        <w:lastRenderedPageBreak/>
        <w:t>Injury and Incident Reporting</w:t>
      </w:r>
    </w:p>
    <w:p w:rsidR="00F1308C" w:rsidRDefault="00F1308C" w:rsidP="00F1308C">
      <w:pPr>
        <w:spacing w:line="240" w:lineRule="auto"/>
        <w:contextualSpacing/>
        <w:mirrorIndents/>
      </w:pPr>
    </w:p>
    <w:tbl>
      <w:tblPr>
        <w:tblW w:w="10065"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2552"/>
        <w:gridCol w:w="850"/>
        <w:gridCol w:w="851"/>
        <w:gridCol w:w="850"/>
      </w:tblGrid>
      <w:tr w:rsidR="00F1308C" w:rsidRPr="00117A55" w:rsidTr="00CE5E75">
        <w:trPr>
          <w:trHeight w:val="1172"/>
        </w:trPr>
        <w:tc>
          <w:tcPr>
            <w:tcW w:w="10065" w:type="dxa"/>
            <w:gridSpan w:val="6"/>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1308C" w:rsidRDefault="00F1308C" w:rsidP="00CE5E75">
            <w:pPr>
              <w:spacing w:after="0" w:line="240" w:lineRule="auto"/>
              <w:jc w:val="center"/>
              <w:rPr>
                <w:rFonts w:cstheme="minorHAnsi"/>
                <w:b/>
              </w:rPr>
            </w:pPr>
            <w:r w:rsidRPr="00782F3C">
              <w:rPr>
                <w:rFonts w:cstheme="minorHAnsi"/>
                <w:b/>
              </w:rPr>
              <w:t>OCCUPATIONAL HEALTH AND WORKPLACE SAFETY</w:t>
            </w:r>
          </w:p>
          <w:p w:rsidR="00F1308C" w:rsidRPr="00782F3C" w:rsidRDefault="00F1308C" w:rsidP="00CE5E75">
            <w:pPr>
              <w:spacing w:after="0" w:line="240" w:lineRule="auto"/>
              <w:jc w:val="center"/>
              <w:rPr>
                <w:rFonts w:cstheme="minorHAnsi"/>
                <w:b/>
              </w:rPr>
            </w:pPr>
          </w:p>
          <w:p w:rsidR="00F1308C" w:rsidRPr="00782F3C" w:rsidRDefault="00F1308C" w:rsidP="00CE5E75">
            <w:pPr>
              <w:spacing w:after="0" w:line="240" w:lineRule="auto"/>
              <w:jc w:val="center"/>
              <w:rPr>
                <w:rFonts w:cstheme="minorHAnsi"/>
                <w:b/>
                <w:sz w:val="26"/>
                <w:szCs w:val="26"/>
              </w:rPr>
            </w:pPr>
            <w:r>
              <w:rPr>
                <w:rFonts w:cstheme="minorHAnsi"/>
                <w:b/>
                <w:sz w:val="26"/>
                <w:szCs w:val="26"/>
              </w:rPr>
              <w:t>MONTHLY SUMMARY SAFETY, HAZARD AND INCIDENT REPORT TO DEPARTMENT OF PUBLIC WORKS</w:t>
            </w:r>
          </w:p>
          <w:p w:rsidR="00F1308C" w:rsidRDefault="00F1308C" w:rsidP="00CE5E75">
            <w:pPr>
              <w:spacing w:after="0" w:line="240" w:lineRule="auto"/>
              <w:jc w:val="center"/>
              <w:rPr>
                <w:rFonts w:cstheme="minorHAnsi"/>
                <w:b/>
                <w:sz w:val="28"/>
                <w:szCs w:val="28"/>
              </w:rPr>
            </w:pPr>
          </w:p>
          <w:p w:rsidR="00F1308C" w:rsidRPr="00420DC9" w:rsidRDefault="00F1308C" w:rsidP="00CE5E75">
            <w:pPr>
              <w:spacing w:after="0" w:line="240" w:lineRule="auto"/>
              <w:jc w:val="center"/>
              <w:rPr>
                <w:rFonts w:cstheme="minorHAnsi"/>
                <w:b/>
                <w:i/>
                <w:color w:val="002060"/>
                <w:sz w:val="28"/>
                <w:szCs w:val="28"/>
                <w:u w:val="single"/>
              </w:rPr>
            </w:pPr>
            <w:r>
              <w:rPr>
                <w:rFonts w:cstheme="minorHAnsi"/>
                <w:b/>
                <w:sz w:val="28"/>
                <w:szCs w:val="28"/>
              </w:rPr>
              <w:t>FROM</w:t>
            </w:r>
            <w:r w:rsidRPr="00782F3C">
              <w:rPr>
                <w:rFonts w:cstheme="minorHAnsi"/>
                <w:b/>
                <w:i/>
                <w:sz w:val="28"/>
                <w:szCs w:val="28"/>
                <w:u w:val="single"/>
              </w:rPr>
              <w:t xml:space="preserve"> </w:t>
            </w:r>
            <w:r w:rsidRPr="00420DC9">
              <w:rPr>
                <w:rFonts w:cstheme="minorHAnsi"/>
                <w:b/>
                <w:i/>
                <w:color w:val="002060"/>
                <w:sz w:val="28"/>
                <w:szCs w:val="28"/>
                <w:u w:val="single"/>
              </w:rPr>
              <w:t>[</w:t>
            </w:r>
            <w:r w:rsidR="00420DC9">
              <w:rPr>
                <w:rFonts w:cstheme="minorHAnsi"/>
                <w:b/>
                <w:i/>
                <w:color w:val="002060"/>
                <w:sz w:val="28"/>
                <w:szCs w:val="28"/>
                <w:u w:val="single"/>
              </w:rPr>
              <w:t>Name of Divisional Engineer</w:t>
            </w:r>
            <w:r w:rsidRPr="00420DC9">
              <w:rPr>
                <w:rFonts w:cstheme="minorHAnsi"/>
                <w:b/>
                <w:i/>
                <w:color w:val="002060"/>
                <w:sz w:val="28"/>
                <w:szCs w:val="28"/>
                <w:u w:val="single"/>
              </w:rPr>
              <w:t>]</w:t>
            </w:r>
          </w:p>
          <w:p w:rsidR="00F1308C" w:rsidRDefault="00F1308C" w:rsidP="00CE5E75">
            <w:pPr>
              <w:spacing w:after="0" w:line="240" w:lineRule="auto"/>
              <w:jc w:val="center"/>
              <w:rPr>
                <w:rFonts w:cstheme="minorHAnsi"/>
                <w:b/>
                <w:sz w:val="28"/>
                <w:szCs w:val="28"/>
              </w:rPr>
            </w:pPr>
          </w:p>
          <w:p w:rsidR="00F1308C" w:rsidRPr="00782F3C" w:rsidRDefault="00F1308C" w:rsidP="00CE5E75">
            <w:pPr>
              <w:spacing w:after="0" w:line="240" w:lineRule="auto"/>
              <w:jc w:val="center"/>
              <w:rPr>
                <w:rFonts w:cstheme="minorHAnsi"/>
                <w:b/>
                <w:i/>
                <w:sz w:val="28"/>
                <w:szCs w:val="28"/>
              </w:rPr>
            </w:pPr>
            <w:r w:rsidRPr="00420DC9">
              <w:rPr>
                <w:rFonts w:cstheme="minorHAnsi"/>
                <w:b/>
                <w:i/>
                <w:sz w:val="28"/>
                <w:szCs w:val="28"/>
              </w:rPr>
              <w:t xml:space="preserve">Period: </w:t>
            </w:r>
            <w:r w:rsidRPr="00420DC9">
              <w:rPr>
                <w:rFonts w:cstheme="minorHAnsi"/>
                <w:b/>
                <w:i/>
                <w:color w:val="002060"/>
                <w:sz w:val="28"/>
                <w:szCs w:val="28"/>
              </w:rPr>
              <w:t>[start date and end date]</w:t>
            </w:r>
          </w:p>
        </w:tc>
      </w:tr>
      <w:tr w:rsidR="00F1308C" w:rsidRPr="00117A55" w:rsidTr="00CE5E75">
        <w:trPr>
          <w:trHeight w:val="70"/>
        </w:trPr>
        <w:tc>
          <w:tcPr>
            <w:tcW w:w="10065" w:type="dxa"/>
            <w:gridSpan w:val="6"/>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rPr>
                <w:rFonts w:cstheme="minorHAnsi"/>
              </w:rPr>
            </w:pPr>
          </w:p>
        </w:tc>
      </w:tr>
      <w:tr w:rsidR="00F1308C" w:rsidRPr="00117A55" w:rsidTr="00CE5E75">
        <w:trPr>
          <w:trHeight w:val="70"/>
        </w:trPr>
        <w:tc>
          <w:tcPr>
            <w:tcW w:w="7514" w:type="dxa"/>
            <w:gridSpan w:val="3"/>
            <w:tcBorders>
              <w:top w:val="single" w:sz="8" w:space="0" w:color="31849B" w:themeColor="accent5" w:themeShade="BF"/>
              <w:left w:val="single" w:sz="8" w:space="0" w:color="31849B" w:themeColor="accent5" w:themeShade="BF"/>
              <w:bottom w:val="single" w:sz="8" w:space="0" w:color="31849B" w:themeColor="accent5" w:themeShade="BF"/>
              <w:right w:val="single" w:sz="2" w:space="0" w:color="auto"/>
            </w:tcBorders>
          </w:tcPr>
          <w:p w:rsidR="00F1308C" w:rsidRPr="007E3078" w:rsidRDefault="00F1308C" w:rsidP="00CE5E75">
            <w:pPr>
              <w:spacing w:after="0" w:line="240" w:lineRule="auto"/>
              <w:rPr>
                <w:rFonts w:cstheme="minorHAnsi"/>
                <w:b/>
              </w:rPr>
            </w:pPr>
          </w:p>
        </w:tc>
        <w:tc>
          <w:tcPr>
            <w:tcW w:w="2551" w:type="dxa"/>
            <w:gridSpan w:val="3"/>
            <w:tcBorders>
              <w:top w:val="single" w:sz="8" w:space="0" w:color="31849B" w:themeColor="accent5" w:themeShade="BF"/>
              <w:left w:val="single" w:sz="2" w:space="0" w:color="auto"/>
              <w:bottom w:val="single" w:sz="8" w:space="0" w:color="31849B" w:themeColor="accent5" w:themeShade="BF"/>
              <w:right w:val="single" w:sz="8" w:space="0" w:color="31849B" w:themeColor="accent5" w:themeShade="BF"/>
            </w:tcBorders>
          </w:tcPr>
          <w:p w:rsidR="00F1308C" w:rsidRPr="007E3078" w:rsidRDefault="00F1308C" w:rsidP="00CE5E75">
            <w:pPr>
              <w:spacing w:after="0" w:line="240" w:lineRule="auto"/>
              <w:jc w:val="center"/>
              <w:rPr>
                <w:rFonts w:cstheme="minorHAnsi"/>
                <w:b/>
              </w:rPr>
            </w:pPr>
            <w:r w:rsidRPr="007E3078">
              <w:rPr>
                <w:rFonts w:cstheme="minorHAnsi"/>
                <w:b/>
              </w:rPr>
              <w:t>Frequency</w:t>
            </w:r>
          </w:p>
        </w:tc>
      </w:tr>
      <w:tr w:rsidR="00F1308C" w:rsidRPr="00117A55" w:rsidTr="00CE5E75">
        <w:trPr>
          <w:trHeight w:val="70"/>
        </w:trPr>
        <w:tc>
          <w:tcPr>
            <w:tcW w:w="993" w:type="dxa"/>
            <w:tcBorders>
              <w:top w:val="single" w:sz="8" w:space="0" w:color="31849B" w:themeColor="accent5" w:themeShade="BF"/>
              <w:left w:val="single" w:sz="8" w:space="0" w:color="31849B" w:themeColor="accent5" w:themeShade="BF"/>
              <w:bottom w:val="single" w:sz="8" w:space="0" w:color="31849B" w:themeColor="accent5" w:themeShade="BF"/>
            </w:tcBorders>
          </w:tcPr>
          <w:p w:rsidR="00F1308C" w:rsidRPr="007E3078" w:rsidRDefault="00F1308C" w:rsidP="00CE5E75">
            <w:pPr>
              <w:spacing w:after="0" w:line="240" w:lineRule="auto"/>
              <w:rPr>
                <w:rFonts w:cstheme="minorHAnsi"/>
                <w:b/>
              </w:rPr>
            </w:pPr>
            <w:r w:rsidRPr="007E3078">
              <w:rPr>
                <w:rFonts w:cstheme="minorHAnsi"/>
                <w:b/>
              </w:rPr>
              <w:t>Item No</w:t>
            </w:r>
          </w:p>
        </w:tc>
        <w:tc>
          <w:tcPr>
            <w:tcW w:w="6521" w:type="dxa"/>
            <w:gridSpan w:val="2"/>
            <w:tcBorders>
              <w:top w:val="single" w:sz="8" w:space="0" w:color="31849B" w:themeColor="accent5" w:themeShade="BF"/>
              <w:bottom w:val="single" w:sz="8" w:space="0" w:color="31849B" w:themeColor="accent5" w:themeShade="BF"/>
            </w:tcBorders>
          </w:tcPr>
          <w:p w:rsidR="00F1308C" w:rsidRPr="007E3078" w:rsidRDefault="00F1308C" w:rsidP="00CE5E75">
            <w:pPr>
              <w:spacing w:after="0" w:line="240" w:lineRule="auto"/>
              <w:rPr>
                <w:rFonts w:cstheme="minorHAnsi"/>
                <w:b/>
              </w:rPr>
            </w:pPr>
            <w:r>
              <w:rPr>
                <w:rFonts w:cstheme="minorHAnsi"/>
                <w:b/>
              </w:rPr>
              <w:t>Item/Process/Area</w:t>
            </w:r>
          </w:p>
        </w:tc>
        <w:tc>
          <w:tcPr>
            <w:tcW w:w="850" w:type="dxa"/>
            <w:tcBorders>
              <w:top w:val="single" w:sz="8" w:space="0" w:color="31849B" w:themeColor="accent5" w:themeShade="BF"/>
              <w:bottom w:val="single" w:sz="8" w:space="0" w:color="31849B" w:themeColor="accent5" w:themeShade="BF"/>
            </w:tcBorders>
          </w:tcPr>
          <w:p w:rsidR="00F1308C" w:rsidRPr="007E3078" w:rsidRDefault="00F1308C" w:rsidP="00CE5E75">
            <w:pPr>
              <w:spacing w:after="0" w:line="240" w:lineRule="auto"/>
              <w:rPr>
                <w:rFonts w:cstheme="minorHAnsi"/>
                <w:b/>
              </w:rPr>
            </w:pPr>
            <w:r w:rsidRPr="007E3078">
              <w:rPr>
                <w:rFonts w:cstheme="minorHAnsi"/>
                <w:b/>
              </w:rPr>
              <w:t>Near Miss</w:t>
            </w:r>
          </w:p>
        </w:tc>
        <w:tc>
          <w:tcPr>
            <w:tcW w:w="851" w:type="dxa"/>
            <w:tcBorders>
              <w:top w:val="single" w:sz="8" w:space="0" w:color="31849B" w:themeColor="accent5" w:themeShade="BF"/>
              <w:bottom w:val="single" w:sz="8" w:space="0" w:color="31849B" w:themeColor="accent5" w:themeShade="BF"/>
            </w:tcBorders>
          </w:tcPr>
          <w:p w:rsidR="00F1308C" w:rsidRPr="007E3078" w:rsidRDefault="00F1308C" w:rsidP="00CE5E75">
            <w:pPr>
              <w:spacing w:after="0" w:line="240" w:lineRule="auto"/>
              <w:rPr>
                <w:rFonts w:cstheme="minorHAnsi"/>
                <w:b/>
              </w:rPr>
            </w:pPr>
            <w:r w:rsidRPr="007E3078">
              <w:rPr>
                <w:rFonts w:cstheme="minorHAnsi"/>
                <w:b/>
              </w:rPr>
              <w:t>Injury</w:t>
            </w:r>
          </w:p>
        </w:tc>
        <w:tc>
          <w:tcPr>
            <w:tcW w:w="850" w:type="dxa"/>
            <w:tcBorders>
              <w:top w:val="single" w:sz="8" w:space="0" w:color="31849B" w:themeColor="accent5" w:themeShade="BF"/>
              <w:bottom w:val="single" w:sz="8" w:space="0" w:color="31849B" w:themeColor="accent5" w:themeShade="BF"/>
              <w:right w:val="single" w:sz="8" w:space="0" w:color="31849B" w:themeColor="accent5" w:themeShade="BF"/>
            </w:tcBorders>
          </w:tcPr>
          <w:p w:rsidR="00F1308C" w:rsidRPr="007E3078" w:rsidRDefault="00F1308C" w:rsidP="00CE5E75">
            <w:pPr>
              <w:spacing w:after="0" w:line="240" w:lineRule="auto"/>
              <w:rPr>
                <w:rFonts w:cstheme="minorHAnsi"/>
                <w:b/>
              </w:rPr>
            </w:pPr>
            <w:r w:rsidRPr="007E3078">
              <w:rPr>
                <w:rFonts w:cstheme="minorHAnsi"/>
                <w:b/>
              </w:rPr>
              <w:t>Loss of Life</w:t>
            </w:r>
          </w:p>
        </w:tc>
      </w:tr>
      <w:tr w:rsidR="00F1308C" w:rsidRPr="00117A55" w:rsidTr="00CE5E75">
        <w:trPr>
          <w:trHeight w:val="70"/>
        </w:trPr>
        <w:tc>
          <w:tcPr>
            <w:tcW w:w="993" w:type="dxa"/>
            <w:tcBorders>
              <w:top w:val="single" w:sz="8" w:space="0" w:color="31849B" w:themeColor="accent5" w:themeShade="BF"/>
              <w:left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6521" w:type="dxa"/>
            <w:gridSpan w:val="2"/>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1"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rPr>
                <w:rFonts w:cstheme="minorHAnsi"/>
              </w:rPr>
            </w:pPr>
          </w:p>
        </w:tc>
      </w:tr>
      <w:tr w:rsidR="00F1308C" w:rsidRPr="00117A55" w:rsidTr="00CE5E75">
        <w:trPr>
          <w:trHeight w:val="70"/>
        </w:trPr>
        <w:tc>
          <w:tcPr>
            <w:tcW w:w="993" w:type="dxa"/>
            <w:tcBorders>
              <w:top w:val="single" w:sz="8" w:space="0" w:color="31849B" w:themeColor="accent5" w:themeShade="BF"/>
              <w:left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6521" w:type="dxa"/>
            <w:gridSpan w:val="2"/>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1"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rPr>
                <w:rFonts w:cstheme="minorHAnsi"/>
              </w:rPr>
            </w:pPr>
          </w:p>
        </w:tc>
      </w:tr>
      <w:tr w:rsidR="00F1308C" w:rsidRPr="00117A55" w:rsidTr="00CE5E75">
        <w:trPr>
          <w:trHeight w:val="70"/>
        </w:trPr>
        <w:tc>
          <w:tcPr>
            <w:tcW w:w="993" w:type="dxa"/>
            <w:tcBorders>
              <w:top w:val="single" w:sz="8" w:space="0" w:color="31849B" w:themeColor="accent5" w:themeShade="BF"/>
              <w:left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6521" w:type="dxa"/>
            <w:gridSpan w:val="2"/>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1"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rPr>
                <w:rFonts w:cstheme="minorHAnsi"/>
              </w:rPr>
            </w:pPr>
          </w:p>
        </w:tc>
      </w:tr>
      <w:tr w:rsidR="00F1308C" w:rsidRPr="00117A55" w:rsidTr="00CE5E75">
        <w:trPr>
          <w:trHeight w:val="70"/>
        </w:trPr>
        <w:tc>
          <w:tcPr>
            <w:tcW w:w="993" w:type="dxa"/>
            <w:tcBorders>
              <w:top w:val="single" w:sz="8" w:space="0" w:color="31849B" w:themeColor="accent5" w:themeShade="BF"/>
              <w:left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6521" w:type="dxa"/>
            <w:gridSpan w:val="2"/>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1"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rPr>
                <w:rFonts w:cstheme="minorHAnsi"/>
              </w:rPr>
            </w:pPr>
          </w:p>
        </w:tc>
      </w:tr>
      <w:tr w:rsidR="00F1308C" w:rsidRPr="00117A55" w:rsidTr="00CE5E75">
        <w:trPr>
          <w:trHeight w:val="70"/>
        </w:trPr>
        <w:tc>
          <w:tcPr>
            <w:tcW w:w="993" w:type="dxa"/>
            <w:tcBorders>
              <w:top w:val="single" w:sz="8" w:space="0" w:color="31849B" w:themeColor="accent5" w:themeShade="BF"/>
              <w:left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6521" w:type="dxa"/>
            <w:gridSpan w:val="2"/>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1"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rPr>
                <w:rFonts w:cstheme="minorHAnsi"/>
              </w:rPr>
            </w:pPr>
          </w:p>
        </w:tc>
      </w:tr>
      <w:tr w:rsidR="00F1308C" w:rsidRPr="00117A55" w:rsidTr="00CE5E75">
        <w:trPr>
          <w:trHeight w:val="70"/>
        </w:trPr>
        <w:tc>
          <w:tcPr>
            <w:tcW w:w="993" w:type="dxa"/>
            <w:tcBorders>
              <w:top w:val="single" w:sz="8" w:space="0" w:color="31849B" w:themeColor="accent5" w:themeShade="BF"/>
              <w:left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6521" w:type="dxa"/>
            <w:gridSpan w:val="2"/>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1"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rPr>
                <w:rFonts w:cstheme="minorHAnsi"/>
              </w:rPr>
            </w:pPr>
          </w:p>
        </w:tc>
      </w:tr>
      <w:tr w:rsidR="00F1308C" w:rsidRPr="00117A55" w:rsidTr="00CE5E75">
        <w:trPr>
          <w:trHeight w:val="70"/>
        </w:trPr>
        <w:tc>
          <w:tcPr>
            <w:tcW w:w="993" w:type="dxa"/>
            <w:tcBorders>
              <w:top w:val="single" w:sz="8" w:space="0" w:color="31849B" w:themeColor="accent5" w:themeShade="BF"/>
              <w:left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6521" w:type="dxa"/>
            <w:gridSpan w:val="2"/>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1" w:type="dxa"/>
            <w:tcBorders>
              <w:top w:val="single" w:sz="8" w:space="0" w:color="31849B" w:themeColor="accent5" w:themeShade="BF"/>
              <w:bottom w:val="single" w:sz="8" w:space="0" w:color="31849B" w:themeColor="accent5" w:themeShade="BF"/>
            </w:tcBorders>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rPr>
                <w:rFonts w:cstheme="minorHAnsi"/>
              </w:rPr>
            </w:pPr>
          </w:p>
        </w:tc>
      </w:tr>
      <w:tr w:rsidR="00F1308C" w:rsidRPr="00117A55" w:rsidTr="00CE5E75">
        <w:trPr>
          <w:trHeight w:val="70"/>
        </w:trPr>
        <w:tc>
          <w:tcPr>
            <w:tcW w:w="7514" w:type="dxa"/>
            <w:gridSpan w:val="3"/>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9D9D9" w:themeFill="background1" w:themeFillShade="D9"/>
          </w:tcPr>
          <w:p w:rsidR="00F1308C" w:rsidRPr="007E3078" w:rsidRDefault="00F1308C" w:rsidP="00CE5E75">
            <w:pPr>
              <w:spacing w:after="0" w:line="240" w:lineRule="auto"/>
              <w:jc w:val="right"/>
              <w:rPr>
                <w:rFonts w:cstheme="minorHAnsi"/>
                <w:b/>
              </w:rPr>
            </w:pPr>
            <w:r w:rsidRPr="007E3078">
              <w:rPr>
                <w:rFonts w:cstheme="minorHAnsi"/>
                <w:b/>
              </w:rPr>
              <w:t>TOTAL NO. OF ACCIDENTS</w:t>
            </w:r>
          </w:p>
        </w:tc>
        <w:tc>
          <w:tcPr>
            <w:tcW w:w="850" w:type="dxa"/>
            <w:tcBorders>
              <w:top w:val="single" w:sz="8" w:space="0" w:color="31849B" w:themeColor="accent5" w:themeShade="BF"/>
              <w:bottom w:val="single" w:sz="8" w:space="0" w:color="31849B" w:themeColor="accent5" w:themeShade="BF"/>
            </w:tcBorders>
            <w:shd w:val="clear" w:color="auto" w:fill="D9D9D9" w:themeFill="background1" w:themeFillShade="D9"/>
          </w:tcPr>
          <w:p w:rsidR="00F1308C" w:rsidRPr="00117A55" w:rsidRDefault="00F1308C" w:rsidP="00CE5E75">
            <w:pPr>
              <w:spacing w:after="0" w:line="240" w:lineRule="auto"/>
              <w:rPr>
                <w:rFonts w:cstheme="minorHAnsi"/>
              </w:rPr>
            </w:pPr>
          </w:p>
        </w:tc>
        <w:tc>
          <w:tcPr>
            <w:tcW w:w="851" w:type="dxa"/>
            <w:tcBorders>
              <w:top w:val="single" w:sz="8" w:space="0" w:color="31849B" w:themeColor="accent5" w:themeShade="BF"/>
              <w:bottom w:val="single" w:sz="8" w:space="0" w:color="31849B" w:themeColor="accent5" w:themeShade="BF"/>
            </w:tcBorders>
            <w:shd w:val="clear" w:color="auto" w:fill="D9D9D9" w:themeFill="background1" w:themeFillShade="D9"/>
          </w:tcPr>
          <w:p w:rsidR="00F1308C" w:rsidRPr="00117A55" w:rsidRDefault="00F1308C" w:rsidP="00CE5E75">
            <w:pPr>
              <w:spacing w:after="0" w:line="240" w:lineRule="auto"/>
              <w:rPr>
                <w:rFonts w:cstheme="minorHAnsi"/>
              </w:rPr>
            </w:pPr>
          </w:p>
        </w:tc>
        <w:tc>
          <w:tcPr>
            <w:tcW w:w="850"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9D9D9" w:themeFill="background1" w:themeFillShade="D9"/>
          </w:tcPr>
          <w:p w:rsidR="00F1308C" w:rsidRPr="00117A55" w:rsidRDefault="00F1308C" w:rsidP="00CE5E75">
            <w:pPr>
              <w:spacing w:after="0" w:line="240" w:lineRule="auto"/>
              <w:rPr>
                <w:rFonts w:cstheme="minorHAnsi"/>
              </w:rPr>
            </w:pPr>
          </w:p>
        </w:tc>
      </w:tr>
      <w:tr w:rsidR="00F1308C" w:rsidRPr="00117A55" w:rsidTr="00CE5E75">
        <w:trPr>
          <w:trHeight w:val="70"/>
        </w:trPr>
        <w:tc>
          <w:tcPr>
            <w:tcW w:w="10065" w:type="dxa"/>
            <w:gridSpan w:val="6"/>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rPr>
                <w:rFonts w:cstheme="minorHAnsi"/>
              </w:rPr>
            </w:pPr>
          </w:p>
        </w:tc>
      </w:tr>
      <w:tr w:rsidR="00F1308C" w:rsidRPr="00117A55" w:rsidTr="00CE5E75">
        <w:trPr>
          <w:trHeight w:val="70"/>
        </w:trPr>
        <w:tc>
          <w:tcPr>
            <w:tcW w:w="10065" w:type="dxa"/>
            <w:gridSpan w:val="6"/>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1308C" w:rsidRPr="00117A55" w:rsidRDefault="00F1308C" w:rsidP="00CE5E75">
            <w:pPr>
              <w:spacing w:after="0" w:line="240" w:lineRule="auto"/>
              <w:ind w:left="714"/>
              <w:rPr>
                <w:rFonts w:cstheme="minorHAnsi"/>
              </w:rPr>
            </w:pPr>
          </w:p>
        </w:tc>
      </w:tr>
      <w:tr w:rsidR="00F1308C" w:rsidRPr="00420DC9" w:rsidTr="00CE5E75">
        <w:trPr>
          <w:trHeight w:val="1503"/>
        </w:trPr>
        <w:tc>
          <w:tcPr>
            <w:tcW w:w="4962" w:type="dxa"/>
            <w:gridSpan w:val="2"/>
            <w:tcBorders>
              <w:top w:val="single" w:sz="8" w:space="0" w:color="31849B" w:themeColor="accent5" w:themeShade="BF"/>
              <w:left w:val="single" w:sz="8" w:space="0" w:color="31849B" w:themeColor="accent5" w:themeShade="BF"/>
              <w:bottom w:val="single" w:sz="8" w:space="0" w:color="31849B" w:themeColor="accent5" w:themeShade="BF"/>
            </w:tcBorders>
          </w:tcPr>
          <w:p w:rsidR="00F1308C" w:rsidRPr="00420DC9" w:rsidRDefault="00420DC9" w:rsidP="00CE5E75">
            <w:pPr>
              <w:rPr>
                <w:b/>
              </w:rPr>
            </w:pPr>
            <w:r>
              <w:rPr>
                <w:b/>
              </w:rPr>
              <w:t>Divisional Engineer:</w:t>
            </w:r>
          </w:p>
          <w:p w:rsidR="00420DC9" w:rsidRPr="00420DC9" w:rsidRDefault="00420DC9" w:rsidP="00420DC9">
            <w:pPr>
              <w:spacing w:after="0" w:line="240" w:lineRule="auto"/>
              <w:rPr>
                <w:rFonts w:cstheme="minorHAnsi"/>
              </w:rPr>
            </w:pPr>
            <w:r>
              <w:rPr>
                <w:rFonts w:cstheme="minorHAnsi"/>
                <w:b/>
                <w:i/>
              </w:rPr>
              <w:t>_______________________________________</w:t>
            </w:r>
          </w:p>
          <w:p w:rsidR="00F1308C" w:rsidRPr="00420DC9" w:rsidRDefault="00F1308C" w:rsidP="00CE5E75">
            <w:pPr>
              <w:spacing w:after="0" w:line="240" w:lineRule="auto"/>
              <w:rPr>
                <w:rFonts w:cstheme="minorHAnsi"/>
              </w:rPr>
            </w:pPr>
          </w:p>
        </w:tc>
        <w:tc>
          <w:tcPr>
            <w:tcW w:w="5103" w:type="dxa"/>
            <w:gridSpan w:val="4"/>
            <w:tcBorders>
              <w:top w:val="single" w:sz="8" w:space="0" w:color="31849B" w:themeColor="accent5" w:themeShade="BF"/>
              <w:bottom w:val="single" w:sz="8" w:space="0" w:color="31849B" w:themeColor="accent5" w:themeShade="BF"/>
              <w:right w:val="single" w:sz="8" w:space="0" w:color="31849B" w:themeColor="accent5" w:themeShade="BF"/>
            </w:tcBorders>
          </w:tcPr>
          <w:p w:rsidR="00F1308C" w:rsidRPr="00420DC9" w:rsidRDefault="00F1308C" w:rsidP="00CE5E75">
            <w:pPr>
              <w:rPr>
                <w:b/>
              </w:rPr>
            </w:pPr>
            <w:r w:rsidRPr="00420DC9">
              <w:rPr>
                <w:b/>
              </w:rPr>
              <w:t>Signed:</w:t>
            </w:r>
          </w:p>
          <w:p w:rsidR="00F1308C" w:rsidRPr="00420DC9" w:rsidRDefault="00420DC9" w:rsidP="00420DC9">
            <w:pPr>
              <w:rPr>
                <w:rFonts w:cstheme="minorHAnsi"/>
                <w:b/>
              </w:rPr>
            </w:pPr>
            <w:r>
              <w:rPr>
                <w:rFonts w:cstheme="minorHAnsi"/>
                <w:b/>
              </w:rPr>
              <w:t>________________________________________</w:t>
            </w:r>
          </w:p>
        </w:tc>
      </w:tr>
    </w:tbl>
    <w:p w:rsidR="00F1308C" w:rsidRDefault="00F1308C" w:rsidP="00F1308C">
      <w:pPr>
        <w:spacing w:line="240" w:lineRule="auto"/>
        <w:contextualSpacing/>
        <w:mirrorIndents/>
      </w:pPr>
    </w:p>
    <w:p w:rsidR="00F1308C" w:rsidRDefault="00F1308C" w:rsidP="00F1308C">
      <w:pPr>
        <w:spacing w:line="240" w:lineRule="auto"/>
        <w:contextualSpacing/>
        <w:mirrorIndents/>
      </w:pPr>
    </w:p>
    <w:p w:rsidR="00F1308C" w:rsidRDefault="00F1308C" w:rsidP="00F1308C">
      <w:pPr>
        <w:spacing w:line="240" w:lineRule="auto"/>
        <w:contextualSpacing/>
        <w:mirrorIndents/>
      </w:pPr>
    </w:p>
    <w:p w:rsidR="00F1308C" w:rsidRDefault="00F1308C" w:rsidP="00F1308C">
      <w:pPr>
        <w:spacing w:line="240" w:lineRule="auto"/>
        <w:contextualSpacing/>
        <w:mirrorIndents/>
      </w:pPr>
    </w:p>
    <w:p w:rsidR="00F1308C" w:rsidRDefault="00F1308C" w:rsidP="00F1308C">
      <w:pPr>
        <w:spacing w:line="240" w:lineRule="auto"/>
        <w:contextualSpacing/>
        <w:mirrorIndents/>
      </w:pPr>
    </w:p>
    <w:p w:rsidR="00F1308C" w:rsidRDefault="00F1308C" w:rsidP="00F1308C">
      <w:pPr>
        <w:spacing w:line="240" w:lineRule="auto"/>
        <w:contextualSpacing/>
        <w:mirrorIndents/>
      </w:pPr>
    </w:p>
    <w:p w:rsidR="00F1308C" w:rsidRDefault="00F1308C" w:rsidP="00F1308C">
      <w:pPr>
        <w:spacing w:line="240" w:lineRule="auto"/>
        <w:contextualSpacing/>
        <w:mirrorIndents/>
      </w:pPr>
    </w:p>
    <w:p w:rsidR="00F1308C" w:rsidRDefault="00F1308C" w:rsidP="00F1308C">
      <w:pPr>
        <w:spacing w:line="240" w:lineRule="auto"/>
        <w:contextualSpacing/>
        <w:mirrorIndents/>
      </w:pPr>
    </w:p>
    <w:p w:rsidR="00F1308C" w:rsidRDefault="00F1308C" w:rsidP="00F1308C">
      <w:pPr>
        <w:spacing w:line="240" w:lineRule="auto"/>
        <w:contextualSpacing/>
        <w:mirrorIndents/>
      </w:pPr>
    </w:p>
    <w:p w:rsidR="00F1308C" w:rsidRDefault="00F1308C" w:rsidP="00F1308C">
      <w:pPr>
        <w:spacing w:line="240" w:lineRule="auto"/>
        <w:contextualSpacing/>
        <w:mirrorIndents/>
      </w:pPr>
    </w:p>
    <w:p w:rsidR="00420DC9" w:rsidRDefault="00420DC9" w:rsidP="00F1308C">
      <w:pPr>
        <w:spacing w:line="240" w:lineRule="auto"/>
        <w:contextualSpacing/>
        <w:mirrorIndents/>
      </w:pPr>
    </w:p>
    <w:p w:rsidR="00F1308C" w:rsidRDefault="00F1308C" w:rsidP="00F1308C">
      <w:pPr>
        <w:spacing w:line="240" w:lineRule="auto"/>
        <w:contextualSpacing/>
        <w:mirrorIndents/>
      </w:pPr>
    </w:p>
    <w:p w:rsidR="00F1308C" w:rsidRDefault="00F1308C" w:rsidP="00F1308C">
      <w:pPr>
        <w:pStyle w:val="ListParagraph"/>
        <w:numPr>
          <w:ilvl w:val="0"/>
          <w:numId w:val="18"/>
        </w:numPr>
        <w:spacing w:line="240" w:lineRule="auto"/>
        <w:mirrorIndents/>
        <w:rPr>
          <w:b/>
          <w:u w:val="single"/>
        </w:rPr>
      </w:pPr>
      <w:r w:rsidRPr="00D36753">
        <w:rPr>
          <w:b/>
          <w:u w:val="single"/>
        </w:rPr>
        <w:lastRenderedPageBreak/>
        <w:t>Emergency Response and Management</w:t>
      </w:r>
    </w:p>
    <w:p w:rsidR="00F1308C" w:rsidRDefault="00F1308C" w:rsidP="00F1308C">
      <w:pPr>
        <w:pStyle w:val="ListParagraph"/>
        <w:spacing w:line="240" w:lineRule="auto"/>
        <w:mirrorIndents/>
        <w:rPr>
          <w:b/>
          <w:u w:val="single"/>
        </w:rPr>
      </w:pPr>
    </w:p>
    <w:p w:rsidR="00F1308C" w:rsidRPr="00ED7AB6" w:rsidRDefault="00F1308C" w:rsidP="00F1308C">
      <w:pPr>
        <w:pStyle w:val="ListParagraph"/>
        <w:numPr>
          <w:ilvl w:val="0"/>
          <w:numId w:val="19"/>
        </w:numPr>
        <w:spacing w:line="240" w:lineRule="auto"/>
        <w:mirrorIndents/>
        <w:rPr>
          <w:b/>
          <w:color w:val="31849B" w:themeColor="accent5" w:themeShade="BF"/>
          <w:u w:val="single"/>
        </w:rPr>
      </w:pPr>
      <w:r w:rsidRPr="00ED7AB6">
        <w:rPr>
          <w:color w:val="31849B" w:themeColor="accent5" w:themeShade="BF"/>
        </w:rPr>
        <w:t>When emergency services are required</w:t>
      </w:r>
    </w:p>
    <w:p w:rsidR="00F1308C" w:rsidRDefault="00F1308C" w:rsidP="00F1308C">
      <w:pPr>
        <w:pStyle w:val="ListParagraph"/>
        <w:numPr>
          <w:ilvl w:val="2"/>
          <w:numId w:val="19"/>
        </w:numPr>
        <w:spacing w:line="240" w:lineRule="auto"/>
        <w:mirrorIndents/>
      </w:pPr>
      <w:r>
        <w:t>[enter emergency numbers]……</w:t>
      </w:r>
    </w:p>
    <w:p w:rsidR="00F1308C" w:rsidRPr="00D36753" w:rsidRDefault="00F1308C" w:rsidP="00F1308C">
      <w:pPr>
        <w:pStyle w:val="ListParagraph"/>
        <w:numPr>
          <w:ilvl w:val="2"/>
          <w:numId w:val="19"/>
        </w:numPr>
        <w:spacing w:line="240" w:lineRule="auto"/>
        <w:mirrorIndents/>
      </w:pPr>
      <w:r>
        <w:t>Visitors are the responsibility of the contractor personnel that they called to see</w:t>
      </w:r>
    </w:p>
    <w:p w:rsidR="00F1308C" w:rsidRPr="00ED7AB6" w:rsidRDefault="00F1308C" w:rsidP="00F1308C">
      <w:pPr>
        <w:pStyle w:val="ListParagraph"/>
        <w:numPr>
          <w:ilvl w:val="0"/>
          <w:numId w:val="19"/>
        </w:numPr>
        <w:spacing w:line="240" w:lineRule="auto"/>
        <w:mirrorIndents/>
        <w:rPr>
          <w:b/>
          <w:color w:val="31849B" w:themeColor="accent5" w:themeShade="BF"/>
          <w:u w:val="single"/>
        </w:rPr>
      </w:pPr>
      <w:r w:rsidRPr="00ED7AB6">
        <w:rPr>
          <w:color w:val="31849B" w:themeColor="accent5" w:themeShade="BF"/>
        </w:rPr>
        <w:t>Fire</w:t>
      </w:r>
    </w:p>
    <w:p w:rsidR="00F1308C" w:rsidRDefault="00F1308C" w:rsidP="00F1308C">
      <w:pPr>
        <w:pStyle w:val="ListParagraph"/>
        <w:numPr>
          <w:ilvl w:val="2"/>
          <w:numId w:val="19"/>
        </w:numPr>
        <w:spacing w:line="240" w:lineRule="auto"/>
        <w:mirrorIndents/>
      </w:pPr>
      <w:r>
        <w:t>If you discover a fire within the Quarry site</w:t>
      </w:r>
    </w:p>
    <w:p w:rsidR="00F1308C" w:rsidRDefault="00F1308C" w:rsidP="00F1308C">
      <w:pPr>
        <w:pStyle w:val="ListParagraph"/>
        <w:spacing w:line="240" w:lineRule="auto"/>
        <w:ind w:left="2880"/>
        <w:mirrorIndents/>
      </w:pPr>
    </w:p>
    <w:p w:rsidR="00F1308C" w:rsidRPr="00ED7AB6" w:rsidRDefault="00F1308C" w:rsidP="00F1308C">
      <w:pPr>
        <w:pStyle w:val="ListParagraph"/>
        <w:numPr>
          <w:ilvl w:val="0"/>
          <w:numId w:val="19"/>
        </w:numPr>
        <w:spacing w:line="240" w:lineRule="auto"/>
        <w:mirrorIndents/>
        <w:rPr>
          <w:b/>
          <w:color w:val="31849B" w:themeColor="accent5" w:themeShade="BF"/>
          <w:u w:val="single"/>
        </w:rPr>
      </w:pPr>
      <w:r w:rsidRPr="00ED7AB6">
        <w:rPr>
          <w:color w:val="31849B" w:themeColor="accent5" w:themeShade="BF"/>
        </w:rPr>
        <w:t>Earth Quake</w:t>
      </w:r>
    </w:p>
    <w:p w:rsidR="00F1308C" w:rsidRDefault="00F1308C" w:rsidP="00F1308C">
      <w:pPr>
        <w:pStyle w:val="ListParagraph"/>
        <w:numPr>
          <w:ilvl w:val="2"/>
          <w:numId w:val="19"/>
        </w:numPr>
        <w:spacing w:line="240" w:lineRule="auto"/>
        <w:mirrorIndents/>
      </w:pPr>
      <w:r>
        <w:t>What to do during the quake</w:t>
      </w:r>
    </w:p>
    <w:p w:rsidR="00F1308C" w:rsidRDefault="00F1308C" w:rsidP="00F1308C">
      <w:pPr>
        <w:pStyle w:val="ListParagraph"/>
        <w:numPr>
          <w:ilvl w:val="2"/>
          <w:numId w:val="19"/>
        </w:numPr>
        <w:spacing w:line="240" w:lineRule="auto"/>
        <w:mirrorIndents/>
      </w:pPr>
      <w:r>
        <w:t>What to do when the shaking stops</w:t>
      </w:r>
    </w:p>
    <w:p w:rsidR="00F1308C" w:rsidRPr="00483E00" w:rsidRDefault="00F1308C" w:rsidP="00F1308C">
      <w:pPr>
        <w:pStyle w:val="ListParagraph"/>
        <w:spacing w:line="240" w:lineRule="auto"/>
        <w:ind w:left="1440"/>
        <w:mirrorIndents/>
        <w:rPr>
          <w:b/>
          <w:color w:val="E36C0A" w:themeColor="accent6" w:themeShade="BF"/>
          <w:u w:val="single"/>
        </w:rPr>
      </w:pPr>
    </w:p>
    <w:p w:rsidR="00F1308C" w:rsidRPr="00ED7AB6" w:rsidRDefault="00F1308C" w:rsidP="00F1308C">
      <w:pPr>
        <w:pStyle w:val="ListParagraph"/>
        <w:numPr>
          <w:ilvl w:val="0"/>
          <w:numId w:val="19"/>
        </w:numPr>
        <w:spacing w:line="240" w:lineRule="auto"/>
        <w:mirrorIndents/>
        <w:rPr>
          <w:b/>
          <w:color w:val="31849B" w:themeColor="accent5" w:themeShade="BF"/>
          <w:u w:val="single"/>
        </w:rPr>
      </w:pPr>
      <w:r w:rsidRPr="00ED7AB6">
        <w:rPr>
          <w:color w:val="31849B" w:themeColor="accent5" w:themeShade="BF"/>
        </w:rPr>
        <w:t>Tsunami</w:t>
      </w:r>
    </w:p>
    <w:p w:rsidR="00F1308C" w:rsidRDefault="00F1308C" w:rsidP="00F1308C">
      <w:pPr>
        <w:pStyle w:val="ListParagraph"/>
        <w:numPr>
          <w:ilvl w:val="2"/>
          <w:numId w:val="19"/>
        </w:numPr>
        <w:spacing w:line="240" w:lineRule="auto"/>
        <w:mirrorIndents/>
      </w:pPr>
      <w:r>
        <w:t>What to do in the event of receiving a tsunami warning</w:t>
      </w:r>
    </w:p>
    <w:p w:rsidR="00F1308C" w:rsidRDefault="00F1308C" w:rsidP="00F1308C">
      <w:pPr>
        <w:pStyle w:val="ListParagraph"/>
        <w:numPr>
          <w:ilvl w:val="2"/>
          <w:numId w:val="19"/>
        </w:numPr>
        <w:spacing w:line="240" w:lineRule="auto"/>
        <w:mirrorIndents/>
      </w:pPr>
      <w:r>
        <w:t>Safety of equipment and personnel</w:t>
      </w:r>
    </w:p>
    <w:p w:rsidR="00F1308C" w:rsidRPr="00520BC0" w:rsidRDefault="00F1308C" w:rsidP="00F1308C">
      <w:pPr>
        <w:pStyle w:val="ListParagraph"/>
        <w:spacing w:line="240" w:lineRule="auto"/>
        <w:ind w:left="1440"/>
        <w:mirrorIndents/>
        <w:rPr>
          <w:b/>
          <w:color w:val="E36C0A" w:themeColor="accent6" w:themeShade="BF"/>
          <w:u w:val="single"/>
        </w:rPr>
      </w:pPr>
    </w:p>
    <w:p w:rsidR="00F1308C" w:rsidRPr="00ED7AB6" w:rsidRDefault="00F1308C" w:rsidP="00F1308C">
      <w:pPr>
        <w:pStyle w:val="ListParagraph"/>
        <w:numPr>
          <w:ilvl w:val="0"/>
          <w:numId w:val="19"/>
        </w:numPr>
        <w:spacing w:line="240" w:lineRule="auto"/>
        <w:mirrorIndents/>
        <w:rPr>
          <w:b/>
          <w:color w:val="31849B" w:themeColor="accent5" w:themeShade="BF"/>
          <w:u w:val="single"/>
        </w:rPr>
      </w:pPr>
      <w:r w:rsidRPr="00ED7AB6">
        <w:rPr>
          <w:color w:val="31849B" w:themeColor="accent5" w:themeShade="BF"/>
        </w:rPr>
        <w:t>Cyclone</w:t>
      </w:r>
    </w:p>
    <w:p w:rsidR="00F1308C" w:rsidRDefault="00F1308C" w:rsidP="00F1308C">
      <w:pPr>
        <w:pStyle w:val="ListParagraph"/>
        <w:numPr>
          <w:ilvl w:val="2"/>
          <w:numId w:val="19"/>
        </w:numPr>
        <w:spacing w:line="240" w:lineRule="auto"/>
        <w:mirrorIndents/>
      </w:pPr>
      <w:r>
        <w:t>What to do in the event of receiving a cyclone warning</w:t>
      </w:r>
    </w:p>
    <w:p w:rsidR="00F1308C" w:rsidRDefault="00F1308C" w:rsidP="00F1308C">
      <w:pPr>
        <w:pStyle w:val="ListParagraph"/>
        <w:numPr>
          <w:ilvl w:val="2"/>
          <w:numId w:val="19"/>
        </w:numPr>
        <w:spacing w:line="240" w:lineRule="auto"/>
        <w:mirrorIndents/>
      </w:pPr>
      <w:r w:rsidRPr="00C06033">
        <w:t>Safety of equipment and personnel</w:t>
      </w:r>
    </w:p>
    <w:p w:rsidR="00F1308C" w:rsidRDefault="00F1308C" w:rsidP="00F1308C">
      <w:pPr>
        <w:pStyle w:val="ListParagraph"/>
        <w:spacing w:line="240" w:lineRule="auto"/>
        <w:ind w:left="2880"/>
        <w:mirrorIndents/>
      </w:pPr>
    </w:p>
    <w:p w:rsidR="00F1308C" w:rsidRPr="00020D31" w:rsidRDefault="00F1308C" w:rsidP="00F1308C">
      <w:pPr>
        <w:pStyle w:val="ListParagraph"/>
        <w:numPr>
          <w:ilvl w:val="0"/>
          <w:numId w:val="19"/>
        </w:numPr>
        <w:spacing w:line="240" w:lineRule="auto"/>
        <w:mirrorIndents/>
        <w:rPr>
          <w:b/>
          <w:color w:val="31849B" w:themeColor="accent5" w:themeShade="BF"/>
          <w:u w:val="single"/>
        </w:rPr>
      </w:pPr>
      <w:r w:rsidRPr="00ED7AB6">
        <w:rPr>
          <w:color w:val="31849B" w:themeColor="accent5" w:themeShade="BF"/>
        </w:rPr>
        <w:t>Threats by Aggrieved Land Owners</w:t>
      </w:r>
    </w:p>
    <w:p w:rsidR="00F1308C" w:rsidRPr="00020D31" w:rsidRDefault="00F1308C" w:rsidP="00F1308C">
      <w:pPr>
        <w:pStyle w:val="ListParagraph"/>
        <w:numPr>
          <w:ilvl w:val="2"/>
          <w:numId w:val="19"/>
        </w:numPr>
        <w:spacing w:line="240" w:lineRule="auto"/>
        <w:ind w:left="1080"/>
        <w:mirrorIndents/>
        <w:rPr>
          <w:u w:val="single"/>
        </w:rPr>
      </w:pPr>
      <w:r>
        <w:t>Contact details of personnel responsible within Department of Public works</w:t>
      </w:r>
    </w:p>
    <w:p w:rsidR="00F1308C" w:rsidRPr="001467B4" w:rsidRDefault="00F1308C" w:rsidP="00F1308C">
      <w:pPr>
        <w:pStyle w:val="ListParagraph"/>
        <w:numPr>
          <w:ilvl w:val="2"/>
          <w:numId w:val="19"/>
        </w:numPr>
        <w:spacing w:line="240" w:lineRule="auto"/>
        <w:ind w:left="1080"/>
        <w:mirrorIndents/>
        <w:rPr>
          <w:u w:val="single"/>
        </w:rPr>
      </w:pPr>
      <w:r>
        <w:t>Contact details of the Chief of the village concerned</w:t>
      </w:r>
    </w:p>
    <w:p w:rsidR="00F1308C" w:rsidRPr="00020D31" w:rsidRDefault="00F1308C" w:rsidP="00F1308C">
      <w:pPr>
        <w:pStyle w:val="ListParagraph"/>
        <w:numPr>
          <w:ilvl w:val="2"/>
          <w:numId w:val="19"/>
        </w:numPr>
        <w:spacing w:line="240" w:lineRule="auto"/>
        <w:ind w:left="1080"/>
        <w:mirrorIndents/>
        <w:rPr>
          <w:u w:val="single"/>
        </w:rPr>
      </w:pPr>
      <w:r>
        <w:t>Evidence of consent process followed</w:t>
      </w:r>
    </w:p>
    <w:p w:rsidR="00F1308C" w:rsidRPr="00ED7AB6" w:rsidRDefault="00F1308C" w:rsidP="00F1308C">
      <w:pPr>
        <w:pStyle w:val="ListParagraph"/>
        <w:spacing w:line="240" w:lineRule="auto"/>
        <w:ind w:left="1440"/>
        <w:mirrorIndents/>
        <w:rPr>
          <w:b/>
          <w:color w:val="31849B" w:themeColor="accent5" w:themeShade="BF"/>
          <w:u w:val="single"/>
        </w:rPr>
      </w:pPr>
    </w:p>
    <w:p w:rsidR="00F1308C" w:rsidRPr="008547F8" w:rsidRDefault="00F1308C" w:rsidP="00F1308C">
      <w:pPr>
        <w:pStyle w:val="ListParagraph"/>
        <w:spacing w:line="240" w:lineRule="auto"/>
        <w:ind w:left="2880"/>
        <w:mirrorIndents/>
      </w:pPr>
    </w:p>
    <w:p w:rsidR="00F1308C" w:rsidRDefault="00F1308C" w:rsidP="00F1308C"/>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Pr="001E6BAC" w:rsidRDefault="004C5B1E" w:rsidP="00D20387">
      <w:pPr>
        <w:spacing w:line="240" w:lineRule="auto"/>
        <w:contextualSpacing/>
        <w:mirrorIndents/>
      </w:pPr>
    </w:p>
    <w:p w:rsidR="004C5B1E" w:rsidRDefault="004C5B1E" w:rsidP="00D20387">
      <w:pPr>
        <w:spacing w:line="240" w:lineRule="auto"/>
        <w:contextualSpacing/>
        <w:mirrorIndents/>
      </w:pPr>
    </w:p>
    <w:p w:rsidR="00420DC9" w:rsidRDefault="00420DC9" w:rsidP="00D20387">
      <w:pPr>
        <w:spacing w:line="240" w:lineRule="auto"/>
        <w:contextualSpacing/>
        <w:mirrorIndents/>
      </w:pPr>
    </w:p>
    <w:p w:rsidR="00420DC9" w:rsidRPr="001E6BAC" w:rsidRDefault="00420DC9" w:rsidP="00D20387">
      <w:pPr>
        <w:spacing w:line="240" w:lineRule="auto"/>
        <w:contextualSpacing/>
        <w:mirrorIndents/>
      </w:pPr>
    </w:p>
    <w:p w:rsidR="004C5B1E" w:rsidRPr="001E6BAC" w:rsidRDefault="004C5B1E" w:rsidP="00D20387">
      <w:pPr>
        <w:spacing w:line="240" w:lineRule="auto"/>
        <w:contextualSpacing/>
        <w:mirrorIndents/>
      </w:pPr>
    </w:p>
    <w:p w:rsidR="00F1308C" w:rsidRDefault="00F1308C" w:rsidP="00D20387">
      <w:pPr>
        <w:spacing w:line="240" w:lineRule="auto"/>
        <w:contextualSpacing/>
        <w:mirrorIndents/>
      </w:pPr>
    </w:p>
    <w:p w:rsidR="004C5B1E" w:rsidRPr="001E6BAC" w:rsidRDefault="004C5B1E" w:rsidP="00D20387">
      <w:pPr>
        <w:spacing w:line="240" w:lineRule="auto"/>
        <w:contextualSpacing/>
        <w:mirrorIndents/>
        <w:rPr>
          <w:b/>
          <w:u w:val="single"/>
        </w:rPr>
      </w:pPr>
      <w:r w:rsidRPr="001E6BAC">
        <w:rPr>
          <w:b/>
          <w:u w:val="single"/>
        </w:rPr>
        <w:lastRenderedPageBreak/>
        <w:t xml:space="preserve">APPENDIX 6: </w:t>
      </w:r>
      <w:r w:rsidR="000D6E93" w:rsidRPr="001E6BAC">
        <w:rPr>
          <w:b/>
          <w:u w:val="single"/>
        </w:rPr>
        <w:t>DAILY QUARRY</w:t>
      </w:r>
      <w:r w:rsidRPr="001E6BAC">
        <w:rPr>
          <w:b/>
          <w:u w:val="single"/>
        </w:rPr>
        <w:t xml:space="preserve"> </w:t>
      </w:r>
      <w:r w:rsidR="000D6E93" w:rsidRPr="001E6BAC">
        <w:rPr>
          <w:b/>
          <w:u w:val="single"/>
        </w:rPr>
        <w:t>OPERATIONS RECORDING</w:t>
      </w:r>
      <w:r w:rsidRPr="001E6BAC">
        <w:rPr>
          <w:b/>
          <w:u w:val="single"/>
        </w:rPr>
        <w:t xml:space="preserve"> FORM</w:t>
      </w:r>
    </w:p>
    <w:tbl>
      <w:tblPr>
        <w:tblStyle w:val="TableGrid"/>
        <w:tblW w:w="0" w:type="auto"/>
        <w:tblLook w:val="04A0" w:firstRow="1" w:lastRow="0" w:firstColumn="1" w:lastColumn="0" w:noHBand="0" w:noVBand="1"/>
      </w:tblPr>
      <w:tblGrid>
        <w:gridCol w:w="4186"/>
        <w:gridCol w:w="5390"/>
      </w:tblGrid>
      <w:tr w:rsidR="00E11B6C" w:rsidRPr="001E6BAC" w:rsidTr="00E11B6C">
        <w:trPr>
          <w:trHeight w:val="765"/>
        </w:trPr>
        <w:tc>
          <w:tcPr>
            <w:tcW w:w="5100" w:type="dxa"/>
            <w:noWrap/>
            <w:hideMark/>
          </w:tcPr>
          <w:p w:rsidR="00E11B6C" w:rsidRPr="001E6BAC" w:rsidRDefault="00E11B6C" w:rsidP="00E11B6C">
            <w:pPr>
              <w:contextualSpacing/>
              <w:mirrorIndents/>
              <w:rPr>
                <w:b/>
                <w:bCs/>
              </w:rPr>
            </w:pPr>
            <w:r w:rsidRPr="001E6BAC">
              <w:rPr>
                <w:b/>
                <w:bCs/>
              </w:rPr>
              <w:t>Quarry Name:</w:t>
            </w:r>
          </w:p>
        </w:tc>
        <w:tc>
          <w:tcPr>
            <w:tcW w:w="6580" w:type="dxa"/>
            <w:noWrap/>
            <w:hideMark/>
          </w:tcPr>
          <w:p w:rsidR="00E11B6C" w:rsidRPr="001E6BAC" w:rsidRDefault="00E11B6C" w:rsidP="00E11B6C">
            <w:pPr>
              <w:contextualSpacing/>
              <w:mirrorIndents/>
              <w:rPr>
                <w:b/>
                <w:bCs/>
              </w:rPr>
            </w:pPr>
            <w:r w:rsidRPr="001E6BAC">
              <w:rPr>
                <w:b/>
                <w:bCs/>
              </w:rPr>
              <w:t> </w:t>
            </w:r>
          </w:p>
        </w:tc>
      </w:tr>
      <w:tr w:rsidR="00E11B6C" w:rsidRPr="001E6BAC" w:rsidTr="00E11B6C">
        <w:trPr>
          <w:trHeight w:val="735"/>
        </w:trPr>
        <w:tc>
          <w:tcPr>
            <w:tcW w:w="5100" w:type="dxa"/>
            <w:noWrap/>
            <w:hideMark/>
          </w:tcPr>
          <w:p w:rsidR="00E11B6C" w:rsidRPr="001E6BAC" w:rsidRDefault="00E11B6C" w:rsidP="00E11B6C">
            <w:pPr>
              <w:contextualSpacing/>
              <w:mirrorIndents/>
              <w:rPr>
                <w:b/>
                <w:bCs/>
              </w:rPr>
            </w:pPr>
            <w:r w:rsidRPr="001E6BAC">
              <w:rPr>
                <w:b/>
                <w:bCs/>
              </w:rPr>
              <w:t>Date:</w:t>
            </w:r>
          </w:p>
        </w:tc>
        <w:tc>
          <w:tcPr>
            <w:tcW w:w="6580" w:type="dxa"/>
            <w:noWrap/>
            <w:hideMark/>
          </w:tcPr>
          <w:p w:rsidR="00E11B6C" w:rsidRPr="001E6BAC" w:rsidRDefault="00E11B6C" w:rsidP="00E11B6C">
            <w:pPr>
              <w:contextualSpacing/>
              <w:mirrorIndents/>
              <w:rPr>
                <w:b/>
                <w:bCs/>
              </w:rPr>
            </w:pPr>
            <w:r w:rsidRPr="001E6BAC">
              <w:rPr>
                <w:b/>
                <w:bCs/>
              </w:rPr>
              <w:t> </w:t>
            </w:r>
          </w:p>
        </w:tc>
      </w:tr>
      <w:tr w:rsidR="00E11B6C" w:rsidRPr="001E6BAC" w:rsidTr="00E11B6C">
        <w:trPr>
          <w:trHeight w:val="750"/>
        </w:trPr>
        <w:tc>
          <w:tcPr>
            <w:tcW w:w="5100" w:type="dxa"/>
            <w:noWrap/>
            <w:hideMark/>
          </w:tcPr>
          <w:p w:rsidR="00E11B6C" w:rsidRPr="001E6BAC" w:rsidRDefault="00E11B6C" w:rsidP="00E11B6C">
            <w:pPr>
              <w:contextualSpacing/>
              <w:mirrorIndents/>
              <w:rPr>
                <w:b/>
                <w:bCs/>
              </w:rPr>
            </w:pPr>
            <w:r w:rsidRPr="001E6BAC">
              <w:rPr>
                <w:b/>
                <w:bCs/>
              </w:rPr>
              <w:t>Weather:</w:t>
            </w:r>
          </w:p>
        </w:tc>
        <w:tc>
          <w:tcPr>
            <w:tcW w:w="6580" w:type="dxa"/>
            <w:noWrap/>
            <w:hideMark/>
          </w:tcPr>
          <w:p w:rsidR="00E11B6C" w:rsidRPr="001E6BAC" w:rsidRDefault="00E11B6C" w:rsidP="00E11B6C">
            <w:pPr>
              <w:contextualSpacing/>
              <w:mirrorIndents/>
              <w:rPr>
                <w:b/>
                <w:bCs/>
              </w:rPr>
            </w:pPr>
            <w:r w:rsidRPr="001E6BAC">
              <w:rPr>
                <w:b/>
                <w:bCs/>
              </w:rPr>
              <w:t> </w:t>
            </w:r>
          </w:p>
        </w:tc>
      </w:tr>
      <w:tr w:rsidR="00E11B6C" w:rsidRPr="001E6BAC" w:rsidTr="00E11B6C">
        <w:trPr>
          <w:trHeight w:val="375"/>
        </w:trPr>
        <w:tc>
          <w:tcPr>
            <w:tcW w:w="11680" w:type="dxa"/>
            <w:gridSpan w:val="2"/>
            <w:noWrap/>
            <w:hideMark/>
          </w:tcPr>
          <w:p w:rsidR="00E11B6C" w:rsidRPr="001E6BAC" w:rsidRDefault="00E11B6C" w:rsidP="00E11B6C">
            <w:pPr>
              <w:contextualSpacing/>
              <w:mirrorIndents/>
              <w:rPr>
                <w:b/>
                <w:bCs/>
              </w:rPr>
            </w:pPr>
            <w:r w:rsidRPr="001E6BAC">
              <w:rPr>
                <w:b/>
                <w:bCs/>
              </w:rPr>
              <w:t>QUARRY OPERATION RECORD</w:t>
            </w:r>
          </w:p>
        </w:tc>
      </w:tr>
      <w:tr w:rsidR="00E11B6C" w:rsidRPr="001E6BAC" w:rsidTr="00E11B6C">
        <w:trPr>
          <w:trHeight w:val="345"/>
        </w:trPr>
        <w:tc>
          <w:tcPr>
            <w:tcW w:w="5100" w:type="dxa"/>
            <w:noWrap/>
            <w:hideMark/>
          </w:tcPr>
          <w:p w:rsidR="00E11B6C" w:rsidRPr="001E6BAC" w:rsidRDefault="00E11B6C" w:rsidP="00E11B6C">
            <w:pPr>
              <w:contextualSpacing/>
              <w:mirrorIndents/>
              <w:rPr>
                <w:b/>
                <w:bCs/>
              </w:rPr>
            </w:pPr>
            <w:r w:rsidRPr="001E6BAC">
              <w:rPr>
                <w:b/>
                <w:bCs/>
              </w:rPr>
              <w:t>Machinery/Equipment</w:t>
            </w:r>
          </w:p>
        </w:tc>
        <w:tc>
          <w:tcPr>
            <w:tcW w:w="6580" w:type="dxa"/>
            <w:noWrap/>
            <w:hideMark/>
          </w:tcPr>
          <w:p w:rsidR="00E11B6C" w:rsidRPr="001E6BAC" w:rsidRDefault="00E11B6C" w:rsidP="00E11B6C">
            <w:pPr>
              <w:contextualSpacing/>
              <w:mirrorIndents/>
              <w:rPr>
                <w:b/>
                <w:bCs/>
              </w:rPr>
            </w:pPr>
            <w:r w:rsidRPr="001E6BAC">
              <w:rPr>
                <w:b/>
                <w:bCs/>
              </w:rPr>
              <w:t> </w:t>
            </w:r>
          </w:p>
        </w:tc>
      </w:tr>
      <w:tr w:rsidR="00E11B6C" w:rsidRPr="001E6BAC" w:rsidTr="00E11B6C">
        <w:trPr>
          <w:trHeight w:val="2220"/>
        </w:trPr>
        <w:tc>
          <w:tcPr>
            <w:tcW w:w="5100" w:type="dxa"/>
            <w:hideMark/>
          </w:tcPr>
          <w:p w:rsidR="00E11B6C" w:rsidRPr="001E6BAC" w:rsidRDefault="00E11B6C" w:rsidP="00E11B6C">
            <w:pPr>
              <w:contextualSpacing/>
              <w:mirrorIndents/>
            </w:pPr>
            <w:r w:rsidRPr="001E6BAC">
              <w:t xml:space="preserve">List of Machines onsite today:                                            </w:t>
            </w:r>
          </w:p>
        </w:tc>
        <w:tc>
          <w:tcPr>
            <w:tcW w:w="6580" w:type="dxa"/>
            <w:noWrap/>
            <w:hideMark/>
          </w:tcPr>
          <w:p w:rsidR="00E11B6C" w:rsidRPr="001E6BAC" w:rsidRDefault="00E11B6C" w:rsidP="00E11B6C">
            <w:pPr>
              <w:contextualSpacing/>
              <w:mirrorIndents/>
            </w:pPr>
            <w:r w:rsidRPr="001E6BAC">
              <w:t> </w:t>
            </w:r>
          </w:p>
        </w:tc>
      </w:tr>
      <w:tr w:rsidR="00E11B6C" w:rsidRPr="001E6BAC" w:rsidTr="00E11B6C">
        <w:trPr>
          <w:trHeight w:val="2115"/>
        </w:trPr>
        <w:tc>
          <w:tcPr>
            <w:tcW w:w="5100" w:type="dxa"/>
            <w:hideMark/>
          </w:tcPr>
          <w:p w:rsidR="00E11B6C" w:rsidRPr="001E6BAC" w:rsidRDefault="00E11B6C" w:rsidP="00E11B6C">
            <w:pPr>
              <w:contextualSpacing/>
              <w:mirrorIndents/>
            </w:pPr>
            <w:r w:rsidRPr="001E6BAC">
              <w:t>State any machinery problems that occurred today:</w:t>
            </w:r>
          </w:p>
        </w:tc>
        <w:tc>
          <w:tcPr>
            <w:tcW w:w="6580" w:type="dxa"/>
            <w:noWrap/>
            <w:hideMark/>
          </w:tcPr>
          <w:p w:rsidR="00E11B6C" w:rsidRPr="001E6BAC" w:rsidRDefault="00E11B6C" w:rsidP="00E11B6C">
            <w:pPr>
              <w:contextualSpacing/>
              <w:mirrorIndents/>
            </w:pPr>
            <w:r w:rsidRPr="001E6BAC">
              <w:t> </w:t>
            </w:r>
          </w:p>
        </w:tc>
      </w:tr>
      <w:tr w:rsidR="00E11B6C" w:rsidRPr="001E6BAC" w:rsidTr="00E11B6C">
        <w:trPr>
          <w:trHeight w:val="345"/>
        </w:trPr>
        <w:tc>
          <w:tcPr>
            <w:tcW w:w="11680" w:type="dxa"/>
            <w:gridSpan w:val="2"/>
            <w:hideMark/>
          </w:tcPr>
          <w:p w:rsidR="00E11B6C" w:rsidRPr="001E6BAC" w:rsidRDefault="00E11B6C" w:rsidP="00E11B6C">
            <w:pPr>
              <w:contextualSpacing/>
              <w:mirrorIndents/>
              <w:rPr>
                <w:b/>
                <w:bCs/>
              </w:rPr>
            </w:pPr>
            <w:r w:rsidRPr="001E6BAC">
              <w:rPr>
                <w:b/>
                <w:bCs/>
              </w:rPr>
              <w:t>Quarrying Operations</w:t>
            </w:r>
          </w:p>
        </w:tc>
      </w:tr>
      <w:tr w:rsidR="00E11B6C" w:rsidRPr="001E6BAC" w:rsidTr="00E11B6C">
        <w:trPr>
          <w:trHeight w:val="2325"/>
        </w:trPr>
        <w:tc>
          <w:tcPr>
            <w:tcW w:w="5100" w:type="dxa"/>
            <w:hideMark/>
          </w:tcPr>
          <w:p w:rsidR="00E11B6C" w:rsidRPr="001E6BAC" w:rsidRDefault="00E11B6C" w:rsidP="00E11B6C">
            <w:pPr>
              <w:contextualSpacing/>
              <w:mirrorIndents/>
            </w:pPr>
            <w:r w:rsidRPr="001E6BAC">
              <w:t>Describe quarrying works done today:</w:t>
            </w:r>
          </w:p>
        </w:tc>
        <w:tc>
          <w:tcPr>
            <w:tcW w:w="6580" w:type="dxa"/>
            <w:noWrap/>
            <w:hideMark/>
          </w:tcPr>
          <w:p w:rsidR="00E11B6C" w:rsidRPr="001E6BAC" w:rsidRDefault="00E11B6C" w:rsidP="00E11B6C">
            <w:pPr>
              <w:contextualSpacing/>
              <w:mirrorIndents/>
            </w:pPr>
            <w:r w:rsidRPr="001E6BAC">
              <w:t> </w:t>
            </w:r>
          </w:p>
        </w:tc>
      </w:tr>
      <w:tr w:rsidR="00E11B6C" w:rsidRPr="001E6BAC" w:rsidTr="00E11B6C">
        <w:trPr>
          <w:trHeight w:val="1140"/>
        </w:trPr>
        <w:tc>
          <w:tcPr>
            <w:tcW w:w="5100" w:type="dxa"/>
            <w:hideMark/>
          </w:tcPr>
          <w:p w:rsidR="00E11B6C" w:rsidRPr="001E6BAC" w:rsidRDefault="00E11B6C" w:rsidP="00E11B6C">
            <w:pPr>
              <w:contextualSpacing/>
              <w:mirrorIndents/>
              <w:rPr>
                <w:i/>
                <w:iCs/>
              </w:rPr>
            </w:pPr>
            <w:r w:rsidRPr="001E6BAC">
              <w:t>Total Number of Truck loads made today:                        (</w:t>
            </w:r>
            <w:r w:rsidRPr="001E6BAC">
              <w:rPr>
                <w:i/>
                <w:iCs/>
              </w:rPr>
              <w:t>1 truckload is equivalent to _____m³ measured loose on truck).</w:t>
            </w:r>
          </w:p>
          <w:p w:rsidR="00E11B6C" w:rsidRPr="001E6BAC" w:rsidRDefault="00E11B6C" w:rsidP="00E11B6C">
            <w:pPr>
              <w:contextualSpacing/>
              <w:mirrorIndents/>
              <w:rPr>
                <w:i/>
                <w:iCs/>
              </w:rPr>
            </w:pPr>
          </w:p>
          <w:p w:rsidR="00E11B6C" w:rsidRPr="001E6BAC" w:rsidRDefault="00E11B6C" w:rsidP="00E11B6C">
            <w:pPr>
              <w:contextualSpacing/>
              <w:mirrorIndents/>
              <w:rPr>
                <w:i/>
                <w:iCs/>
              </w:rPr>
            </w:pPr>
          </w:p>
          <w:p w:rsidR="00E11B6C" w:rsidRPr="001E6BAC" w:rsidRDefault="00E11B6C" w:rsidP="00E11B6C">
            <w:pPr>
              <w:contextualSpacing/>
              <w:mirrorIndents/>
              <w:rPr>
                <w:i/>
                <w:iCs/>
              </w:rPr>
            </w:pPr>
          </w:p>
          <w:p w:rsidR="00E11B6C" w:rsidRPr="001E6BAC" w:rsidRDefault="00E11B6C" w:rsidP="00E11B6C">
            <w:pPr>
              <w:contextualSpacing/>
              <w:mirrorIndents/>
            </w:pPr>
          </w:p>
        </w:tc>
        <w:tc>
          <w:tcPr>
            <w:tcW w:w="6580" w:type="dxa"/>
            <w:noWrap/>
            <w:hideMark/>
          </w:tcPr>
          <w:p w:rsidR="00E11B6C" w:rsidRPr="001E6BAC" w:rsidRDefault="00E11B6C" w:rsidP="00E11B6C">
            <w:pPr>
              <w:contextualSpacing/>
              <w:mirrorIndents/>
            </w:pPr>
            <w:r w:rsidRPr="001E6BAC">
              <w:t> </w:t>
            </w:r>
          </w:p>
        </w:tc>
      </w:tr>
      <w:tr w:rsidR="00E11B6C" w:rsidRPr="001E6BAC" w:rsidTr="00E11B6C">
        <w:trPr>
          <w:trHeight w:val="375"/>
        </w:trPr>
        <w:tc>
          <w:tcPr>
            <w:tcW w:w="11680" w:type="dxa"/>
            <w:gridSpan w:val="2"/>
            <w:hideMark/>
          </w:tcPr>
          <w:p w:rsidR="00E11B6C" w:rsidRPr="001E6BAC" w:rsidRDefault="00E11B6C" w:rsidP="00E11B6C">
            <w:pPr>
              <w:contextualSpacing/>
              <w:mirrorIndents/>
              <w:rPr>
                <w:b/>
                <w:bCs/>
              </w:rPr>
            </w:pPr>
            <w:r w:rsidRPr="001E6BAC">
              <w:rPr>
                <w:b/>
                <w:bCs/>
              </w:rPr>
              <w:lastRenderedPageBreak/>
              <w:t>Health &amp; Safety</w:t>
            </w:r>
          </w:p>
        </w:tc>
      </w:tr>
      <w:tr w:rsidR="00E11B6C" w:rsidRPr="001E6BAC" w:rsidTr="00E11B6C">
        <w:trPr>
          <w:trHeight w:val="2325"/>
        </w:trPr>
        <w:tc>
          <w:tcPr>
            <w:tcW w:w="5100" w:type="dxa"/>
            <w:hideMark/>
          </w:tcPr>
          <w:p w:rsidR="00E11B6C" w:rsidRPr="001E6BAC" w:rsidRDefault="00E11B6C" w:rsidP="006977A0">
            <w:pPr>
              <w:contextualSpacing/>
              <w:mirrorIndents/>
            </w:pPr>
            <w:r w:rsidRPr="001E6BAC">
              <w:t>State any hea</w:t>
            </w:r>
            <w:r w:rsidR="006977A0">
              <w:t>lth &amp; safety incidents that occurred</w:t>
            </w:r>
            <w:r w:rsidRPr="001E6BAC">
              <w:t xml:space="preserve"> today and how it was handled (if any):                                             </w:t>
            </w:r>
            <w:r w:rsidR="006977A0">
              <w:t xml:space="preserve">            </w:t>
            </w:r>
            <w:r w:rsidRPr="001E6BAC">
              <w:t xml:space="preserve">    (</w:t>
            </w:r>
            <w:r w:rsidRPr="001E6BAC">
              <w:rPr>
                <w:i/>
                <w:iCs/>
              </w:rPr>
              <w:t>Complete Incident Report form if incident is serious).</w:t>
            </w:r>
          </w:p>
        </w:tc>
        <w:tc>
          <w:tcPr>
            <w:tcW w:w="6580" w:type="dxa"/>
            <w:noWrap/>
            <w:hideMark/>
          </w:tcPr>
          <w:p w:rsidR="00E11B6C" w:rsidRPr="001E6BAC" w:rsidRDefault="00E11B6C" w:rsidP="00E11B6C">
            <w:pPr>
              <w:contextualSpacing/>
              <w:mirrorIndents/>
            </w:pPr>
            <w:r w:rsidRPr="001E6BAC">
              <w:t> </w:t>
            </w:r>
          </w:p>
        </w:tc>
      </w:tr>
      <w:tr w:rsidR="00E11B6C" w:rsidRPr="001E6BAC" w:rsidTr="00E11B6C">
        <w:trPr>
          <w:trHeight w:val="2115"/>
        </w:trPr>
        <w:tc>
          <w:tcPr>
            <w:tcW w:w="5100" w:type="dxa"/>
            <w:hideMark/>
          </w:tcPr>
          <w:p w:rsidR="00E11B6C" w:rsidRPr="001E6BAC" w:rsidRDefault="00E11B6C" w:rsidP="00E11B6C">
            <w:pPr>
              <w:contextualSpacing/>
              <w:mirrorIndents/>
            </w:pPr>
            <w:r w:rsidRPr="001E6BAC">
              <w:t>Tool-Box meeting and items discussed today with staff:</w:t>
            </w:r>
          </w:p>
        </w:tc>
        <w:tc>
          <w:tcPr>
            <w:tcW w:w="6580" w:type="dxa"/>
            <w:noWrap/>
            <w:hideMark/>
          </w:tcPr>
          <w:p w:rsidR="00E11B6C" w:rsidRPr="001E6BAC" w:rsidRDefault="00E11B6C" w:rsidP="00E11B6C">
            <w:pPr>
              <w:contextualSpacing/>
              <w:mirrorIndents/>
            </w:pPr>
            <w:r w:rsidRPr="001E6BAC">
              <w:t> </w:t>
            </w:r>
          </w:p>
        </w:tc>
      </w:tr>
      <w:tr w:rsidR="00E11B6C" w:rsidRPr="001E6BAC" w:rsidTr="00E11B6C">
        <w:trPr>
          <w:trHeight w:val="1665"/>
        </w:trPr>
        <w:tc>
          <w:tcPr>
            <w:tcW w:w="5100" w:type="dxa"/>
            <w:hideMark/>
          </w:tcPr>
          <w:p w:rsidR="00E11B6C" w:rsidRPr="001E6BAC" w:rsidRDefault="00E11B6C" w:rsidP="00E11B6C">
            <w:pPr>
              <w:contextualSpacing/>
              <w:mirrorIndents/>
            </w:pPr>
            <w:r w:rsidRPr="001E6BAC">
              <w:t>Visitors onsite today:</w:t>
            </w:r>
          </w:p>
        </w:tc>
        <w:tc>
          <w:tcPr>
            <w:tcW w:w="6580" w:type="dxa"/>
            <w:noWrap/>
            <w:hideMark/>
          </w:tcPr>
          <w:p w:rsidR="00E11B6C" w:rsidRPr="001E6BAC" w:rsidRDefault="00E11B6C" w:rsidP="00E11B6C">
            <w:pPr>
              <w:contextualSpacing/>
              <w:mirrorIndents/>
            </w:pPr>
            <w:r w:rsidRPr="001E6BAC">
              <w:t> </w:t>
            </w:r>
          </w:p>
        </w:tc>
      </w:tr>
      <w:tr w:rsidR="00E11B6C" w:rsidRPr="001E6BAC" w:rsidTr="00E11B6C">
        <w:trPr>
          <w:trHeight w:val="1260"/>
        </w:trPr>
        <w:tc>
          <w:tcPr>
            <w:tcW w:w="5100" w:type="dxa"/>
            <w:hideMark/>
          </w:tcPr>
          <w:p w:rsidR="00E11B6C" w:rsidRPr="001E6BAC" w:rsidRDefault="006977A0" w:rsidP="00E11B6C">
            <w:pPr>
              <w:contextualSpacing/>
              <w:mirrorIndents/>
            </w:pPr>
            <w:r>
              <w:t>Any Other Matter</w:t>
            </w:r>
            <w:r w:rsidR="00E11B6C" w:rsidRPr="001E6BAC">
              <w:t>:</w:t>
            </w:r>
          </w:p>
          <w:p w:rsidR="00E11B6C" w:rsidRPr="001E6BAC" w:rsidRDefault="00E11B6C" w:rsidP="00E11B6C"/>
          <w:p w:rsidR="00E11B6C" w:rsidRPr="001E6BAC" w:rsidRDefault="00E11B6C" w:rsidP="00E11B6C"/>
          <w:p w:rsidR="00E11B6C" w:rsidRPr="001E6BAC" w:rsidRDefault="00E11B6C" w:rsidP="00E11B6C"/>
          <w:p w:rsidR="00E11B6C" w:rsidRPr="001E6BAC" w:rsidRDefault="00E11B6C" w:rsidP="00E11B6C"/>
          <w:p w:rsidR="00E11B6C" w:rsidRPr="001E6BAC" w:rsidRDefault="00E11B6C" w:rsidP="00E11B6C"/>
          <w:p w:rsidR="00E11B6C" w:rsidRPr="001E6BAC" w:rsidRDefault="00E11B6C" w:rsidP="00E11B6C"/>
        </w:tc>
        <w:tc>
          <w:tcPr>
            <w:tcW w:w="6580" w:type="dxa"/>
            <w:noWrap/>
            <w:hideMark/>
          </w:tcPr>
          <w:p w:rsidR="00E11B6C" w:rsidRPr="001E6BAC" w:rsidRDefault="00E11B6C" w:rsidP="00E11B6C">
            <w:pPr>
              <w:contextualSpacing/>
              <w:mirrorIndents/>
            </w:pPr>
            <w:r w:rsidRPr="001E6BAC">
              <w:t> </w:t>
            </w:r>
          </w:p>
        </w:tc>
      </w:tr>
    </w:tbl>
    <w:p w:rsidR="00954417" w:rsidRPr="001E6BAC" w:rsidRDefault="00954417" w:rsidP="00D20387">
      <w:pPr>
        <w:spacing w:line="240" w:lineRule="auto"/>
        <w:contextualSpacing/>
        <w:mirrorIndents/>
      </w:pPr>
    </w:p>
    <w:p w:rsidR="005A15EF" w:rsidRPr="001E6BAC" w:rsidRDefault="005A15EF" w:rsidP="00D20387">
      <w:pPr>
        <w:spacing w:line="240" w:lineRule="auto"/>
        <w:contextualSpacing/>
        <w:mirrorIndents/>
      </w:pPr>
    </w:p>
    <w:p w:rsidR="005A15EF" w:rsidRPr="001E6BAC" w:rsidRDefault="005A15EF" w:rsidP="00D20387">
      <w:pPr>
        <w:spacing w:line="240" w:lineRule="auto"/>
        <w:contextualSpacing/>
        <w:mirrorIndents/>
      </w:pPr>
    </w:p>
    <w:tbl>
      <w:tblPr>
        <w:tblStyle w:val="TableGrid"/>
        <w:tblW w:w="0" w:type="auto"/>
        <w:jc w:val="right"/>
        <w:tblLook w:val="04A0" w:firstRow="1" w:lastRow="0" w:firstColumn="1" w:lastColumn="0" w:noHBand="0" w:noVBand="1"/>
      </w:tblPr>
      <w:tblGrid>
        <w:gridCol w:w="3737"/>
        <w:gridCol w:w="3737"/>
      </w:tblGrid>
      <w:tr w:rsidR="00E11B6C" w:rsidRPr="001E6BAC" w:rsidTr="00E11B6C">
        <w:trPr>
          <w:trHeight w:val="751"/>
          <w:jc w:val="right"/>
        </w:trPr>
        <w:tc>
          <w:tcPr>
            <w:tcW w:w="3737" w:type="dxa"/>
            <w:vAlign w:val="center"/>
          </w:tcPr>
          <w:p w:rsidR="00E11B6C" w:rsidRPr="001E6BAC" w:rsidRDefault="00ED532B" w:rsidP="00647A65">
            <w:pPr>
              <w:contextualSpacing/>
              <w:mirrorIndents/>
              <w:rPr>
                <w:b/>
              </w:rPr>
            </w:pPr>
            <w:r w:rsidRPr="001E6BAC">
              <w:rPr>
                <w:b/>
              </w:rPr>
              <w:t xml:space="preserve">Name of </w:t>
            </w:r>
            <w:r w:rsidR="00647A65">
              <w:rPr>
                <w:b/>
              </w:rPr>
              <w:t>Site Supervisor</w:t>
            </w:r>
            <w:r w:rsidRPr="001E6BAC">
              <w:rPr>
                <w:b/>
              </w:rPr>
              <w:t xml:space="preserve">:         </w:t>
            </w:r>
            <w:r w:rsidRPr="001E6BAC">
              <w:t>(</w:t>
            </w:r>
            <w:r w:rsidR="000D6E93" w:rsidRPr="001E6BAC">
              <w:t>Divisional Engineer/Senior Road Foreman</w:t>
            </w:r>
            <w:r w:rsidRPr="001E6BAC">
              <w:t>)</w:t>
            </w:r>
          </w:p>
        </w:tc>
        <w:tc>
          <w:tcPr>
            <w:tcW w:w="3737" w:type="dxa"/>
            <w:vAlign w:val="center"/>
          </w:tcPr>
          <w:p w:rsidR="00E11B6C" w:rsidRPr="001E6BAC" w:rsidRDefault="00E11B6C" w:rsidP="00E11B6C">
            <w:pPr>
              <w:contextualSpacing/>
              <w:mirrorIndents/>
              <w:jc w:val="center"/>
            </w:pPr>
          </w:p>
        </w:tc>
      </w:tr>
      <w:tr w:rsidR="00E11B6C" w:rsidRPr="001E6BAC" w:rsidTr="00E11B6C">
        <w:trPr>
          <w:trHeight w:val="709"/>
          <w:jc w:val="right"/>
        </w:trPr>
        <w:tc>
          <w:tcPr>
            <w:tcW w:w="3737" w:type="dxa"/>
            <w:vAlign w:val="center"/>
          </w:tcPr>
          <w:p w:rsidR="00E11B6C" w:rsidRPr="001E6BAC" w:rsidRDefault="00E11B6C" w:rsidP="00E11B6C">
            <w:pPr>
              <w:contextualSpacing/>
              <w:mirrorIndents/>
              <w:rPr>
                <w:b/>
              </w:rPr>
            </w:pPr>
            <w:r w:rsidRPr="001E6BAC">
              <w:rPr>
                <w:b/>
              </w:rPr>
              <w:t>Signature:</w:t>
            </w:r>
          </w:p>
        </w:tc>
        <w:tc>
          <w:tcPr>
            <w:tcW w:w="3737" w:type="dxa"/>
            <w:vAlign w:val="center"/>
          </w:tcPr>
          <w:p w:rsidR="00E11B6C" w:rsidRPr="001E6BAC" w:rsidRDefault="00E11B6C" w:rsidP="00E11B6C">
            <w:pPr>
              <w:contextualSpacing/>
              <w:mirrorIndents/>
              <w:jc w:val="center"/>
            </w:pPr>
          </w:p>
        </w:tc>
      </w:tr>
      <w:tr w:rsidR="00E11B6C" w:rsidRPr="001E6BAC" w:rsidTr="00E11B6C">
        <w:trPr>
          <w:trHeight w:val="751"/>
          <w:jc w:val="right"/>
        </w:trPr>
        <w:tc>
          <w:tcPr>
            <w:tcW w:w="3737" w:type="dxa"/>
            <w:vAlign w:val="center"/>
          </w:tcPr>
          <w:p w:rsidR="00E11B6C" w:rsidRPr="001E6BAC" w:rsidRDefault="00E11B6C" w:rsidP="000D6E93">
            <w:pPr>
              <w:contextualSpacing/>
              <w:mirrorIndents/>
              <w:jc w:val="both"/>
              <w:rPr>
                <w:b/>
              </w:rPr>
            </w:pPr>
            <w:r w:rsidRPr="001E6BAC">
              <w:rPr>
                <w:b/>
              </w:rPr>
              <w:t xml:space="preserve">Time of </w:t>
            </w:r>
            <w:r w:rsidR="000D6E93" w:rsidRPr="001E6BAC">
              <w:rPr>
                <w:b/>
              </w:rPr>
              <w:t>Record</w:t>
            </w:r>
            <w:r w:rsidRPr="001E6BAC">
              <w:rPr>
                <w:b/>
              </w:rPr>
              <w:t>:</w:t>
            </w:r>
          </w:p>
        </w:tc>
        <w:tc>
          <w:tcPr>
            <w:tcW w:w="3737" w:type="dxa"/>
            <w:vAlign w:val="center"/>
          </w:tcPr>
          <w:p w:rsidR="00E11B6C" w:rsidRPr="001E6BAC" w:rsidRDefault="00E11B6C" w:rsidP="00E11B6C">
            <w:pPr>
              <w:contextualSpacing/>
              <w:mirrorIndents/>
              <w:jc w:val="center"/>
            </w:pPr>
          </w:p>
        </w:tc>
      </w:tr>
    </w:tbl>
    <w:p w:rsidR="005A15EF" w:rsidRPr="001E6BAC" w:rsidRDefault="005A15EF" w:rsidP="00D20387">
      <w:pPr>
        <w:spacing w:line="240" w:lineRule="auto"/>
        <w:contextualSpacing/>
        <w:mirrorIndents/>
      </w:pPr>
    </w:p>
    <w:sectPr w:rsidR="005A15EF" w:rsidRPr="001E6BAC" w:rsidSect="00013238">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C0" w:rsidRDefault="00D87CC0" w:rsidP="004015A6">
      <w:pPr>
        <w:spacing w:after="0" w:line="240" w:lineRule="auto"/>
      </w:pPr>
      <w:r>
        <w:separator/>
      </w:r>
    </w:p>
  </w:endnote>
  <w:endnote w:type="continuationSeparator" w:id="0">
    <w:p w:rsidR="00D87CC0" w:rsidRDefault="00D87CC0" w:rsidP="0040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9577"/>
      <w:docPartObj>
        <w:docPartGallery w:val="Page Numbers (Bottom of Page)"/>
        <w:docPartUnique/>
      </w:docPartObj>
    </w:sdtPr>
    <w:sdtEndPr/>
    <w:sdtContent>
      <w:sdt>
        <w:sdtPr>
          <w:id w:val="24909578"/>
          <w:docPartObj>
            <w:docPartGallery w:val="Page Numbers (Top of Page)"/>
            <w:docPartUnique/>
          </w:docPartObj>
        </w:sdtPr>
        <w:sdtEndPr/>
        <w:sdtContent>
          <w:p w:rsidR="00CE5E75" w:rsidRDefault="00CE5E75">
            <w:pPr>
              <w:pStyle w:val="Footer"/>
              <w:jc w:val="center"/>
            </w:pPr>
            <w:r>
              <w:tab/>
            </w:r>
            <w:r>
              <w:tab/>
            </w:r>
            <w:r w:rsidRPr="00470621">
              <w:rPr>
                <w:i/>
                <w:sz w:val="18"/>
                <w:szCs w:val="18"/>
              </w:rPr>
              <w:t>Date: May 2012</w:t>
            </w:r>
          </w:p>
          <w:p w:rsidR="00CE5E75" w:rsidRDefault="00CE5E75">
            <w:pPr>
              <w:pStyle w:val="Footer"/>
              <w:jc w:val="center"/>
            </w:pPr>
            <w:r w:rsidRPr="00470621">
              <w:rPr>
                <w:sz w:val="18"/>
                <w:szCs w:val="18"/>
              </w:rPr>
              <w:t xml:space="preserve">Page </w:t>
            </w:r>
            <w:r w:rsidRPr="00470621">
              <w:rPr>
                <w:sz w:val="18"/>
                <w:szCs w:val="18"/>
              </w:rPr>
              <w:fldChar w:fldCharType="begin"/>
            </w:r>
            <w:r w:rsidRPr="00470621">
              <w:rPr>
                <w:sz w:val="18"/>
                <w:szCs w:val="18"/>
              </w:rPr>
              <w:instrText xml:space="preserve"> PAGE </w:instrText>
            </w:r>
            <w:r w:rsidRPr="00470621">
              <w:rPr>
                <w:sz w:val="18"/>
                <w:szCs w:val="18"/>
              </w:rPr>
              <w:fldChar w:fldCharType="separate"/>
            </w:r>
            <w:r w:rsidR="00D85453">
              <w:rPr>
                <w:noProof/>
                <w:sz w:val="18"/>
                <w:szCs w:val="18"/>
              </w:rPr>
              <w:t>4</w:t>
            </w:r>
            <w:r w:rsidRPr="00470621">
              <w:rPr>
                <w:sz w:val="18"/>
                <w:szCs w:val="18"/>
              </w:rPr>
              <w:fldChar w:fldCharType="end"/>
            </w:r>
            <w:r w:rsidRPr="00470621">
              <w:rPr>
                <w:sz w:val="18"/>
                <w:szCs w:val="18"/>
              </w:rPr>
              <w:t xml:space="preserve"> of </w:t>
            </w:r>
            <w:r w:rsidRPr="00470621">
              <w:rPr>
                <w:sz w:val="18"/>
                <w:szCs w:val="18"/>
              </w:rPr>
              <w:fldChar w:fldCharType="begin"/>
            </w:r>
            <w:r w:rsidRPr="00470621">
              <w:rPr>
                <w:sz w:val="18"/>
                <w:szCs w:val="18"/>
              </w:rPr>
              <w:instrText xml:space="preserve"> NUMPAGES  </w:instrText>
            </w:r>
            <w:r w:rsidRPr="00470621">
              <w:rPr>
                <w:sz w:val="18"/>
                <w:szCs w:val="18"/>
              </w:rPr>
              <w:fldChar w:fldCharType="separate"/>
            </w:r>
            <w:r w:rsidR="00D85453">
              <w:rPr>
                <w:noProof/>
                <w:sz w:val="18"/>
                <w:szCs w:val="18"/>
              </w:rPr>
              <w:t>17</w:t>
            </w:r>
            <w:r w:rsidRPr="00470621">
              <w:rPr>
                <w:sz w:val="18"/>
                <w:szCs w:val="18"/>
              </w:rPr>
              <w:fldChar w:fldCharType="end"/>
            </w:r>
          </w:p>
        </w:sdtContent>
      </w:sdt>
    </w:sdtContent>
  </w:sdt>
  <w:p w:rsidR="00CE5E75" w:rsidRDefault="00CE5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6031"/>
      <w:docPartObj>
        <w:docPartGallery w:val="Page Numbers (Bottom of Page)"/>
        <w:docPartUnique/>
      </w:docPartObj>
    </w:sdtPr>
    <w:sdtEndPr/>
    <w:sdtContent>
      <w:sdt>
        <w:sdtPr>
          <w:id w:val="12296032"/>
          <w:docPartObj>
            <w:docPartGallery w:val="Page Numbers (Top of Page)"/>
            <w:docPartUnique/>
          </w:docPartObj>
        </w:sdtPr>
        <w:sdtEndPr/>
        <w:sdtContent>
          <w:p w:rsidR="00CE5E75" w:rsidRDefault="00CE5E75">
            <w:pPr>
              <w:pStyle w:val="Footer"/>
              <w:jc w:val="center"/>
            </w:pPr>
            <w:r>
              <w:tab/>
            </w:r>
            <w:r>
              <w:tab/>
            </w:r>
            <w:r w:rsidRPr="00470621">
              <w:rPr>
                <w:i/>
                <w:sz w:val="18"/>
                <w:szCs w:val="18"/>
              </w:rPr>
              <w:t>Date: May 2012</w:t>
            </w:r>
          </w:p>
          <w:p w:rsidR="00CE5E75" w:rsidRDefault="00CE5E75">
            <w:pPr>
              <w:pStyle w:val="Footer"/>
              <w:jc w:val="center"/>
            </w:pPr>
            <w:r w:rsidRPr="00470621">
              <w:rPr>
                <w:sz w:val="18"/>
                <w:szCs w:val="18"/>
              </w:rPr>
              <w:t xml:space="preserve">Page </w:t>
            </w:r>
            <w:r w:rsidRPr="00470621">
              <w:rPr>
                <w:sz w:val="18"/>
                <w:szCs w:val="18"/>
              </w:rPr>
              <w:fldChar w:fldCharType="begin"/>
            </w:r>
            <w:r w:rsidRPr="00470621">
              <w:rPr>
                <w:sz w:val="18"/>
                <w:szCs w:val="18"/>
              </w:rPr>
              <w:instrText xml:space="preserve"> PAGE </w:instrText>
            </w:r>
            <w:r w:rsidRPr="00470621">
              <w:rPr>
                <w:sz w:val="18"/>
                <w:szCs w:val="18"/>
              </w:rPr>
              <w:fldChar w:fldCharType="separate"/>
            </w:r>
            <w:r w:rsidR="00D85453">
              <w:rPr>
                <w:noProof/>
                <w:sz w:val="18"/>
                <w:szCs w:val="18"/>
              </w:rPr>
              <w:t>17</w:t>
            </w:r>
            <w:r w:rsidRPr="00470621">
              <w:rPr>
                <w:sz w:val="18"/>
                <w:szCs w:val="18"/>
              </w:rPr>
              <w:fldChar w:fldCharType="end"/>
            </w:r>
            <w:r w:rsidRPr="00470621">
              <w:rPr>
                <w:sz w:val="18"/>
                <w:szCs w:val="18"/>
              </w:rPr>
              <w:t xml:space="preserve"> of </w:t>
            </w:r>
            <w:r w:rsidRPr="00470621">
              <w:rPr>
                <w:sz w:val="18"/>
                <w:szCs w:val="18"/>
              </w:rPr>
              <w:fldChar w:fldCharType="begin"/>
            </w:r>
            <w:r w:rsidRPr="00470621">
              <w:rPr>
                <w:sz w:val="18"/>
                <w:szCs w:val="18"/>
              </w:rPr>
              <w:instrText xml:space="preserve"> NUMPAGES  </w:instrText>
            </w:r>
            <w:r w:rsidRPr="00470621">
              <w:rPr>
                <w:sz w:val="18"/>
                <w:szCs w:val="18"/>
              </w:rPr>
              <w:fldChar w:fldCharType="separate"/>
            </w:r>
            <w:r w:rsidR="00D85453">
              <w:rPr>
                <w:noProof/>
                <w:sz w:val="18"/>
                <w:szCs w:val="18"/>
              </w:rPr>
              <w:t>17</w:t>
            </w:r>
            <w:r w:rsidRPr="00470621">
              <w:rPr>
                <w:sz w:val="18"/>
                <w:szCs w:val="18"/>
              </w:rPr>
              <w:fldChar w:fldCharType="end"/>
            </w:r>
          </w:p>
        </w:sdtContent>
      </w:sdt>
    </w:sdtContent>
  </w:sdt>
  <w:p w:rsidR="00CE5E75" w:rsidRDefault="00CE5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75" w:rsidRDefault="00D87CC0" w:rsidP="00013238">
    <w:pPr>
      <w:pStyle w:val="Footer"/>
      <w:jc w:val="right"/>
    </w:pPr>
    <w:sdt>
      <w:sdtPr>
        <w:id w:val="13395931"/>
        <w:docPartObj>
          <w:docPartGallery w:val="Page Numbers (Bottom of Page)"/>
          <w:docPartUnique/>
        </w:docPartObj>
      </w:sdtPr>
      <w:sdtEndPr/>
      <w:sdtContent>
        <w:sdt>
          <w:sdtPr>
            <w:id w:val="565050477"/>
            <w:docPartObj>
              <w:docPartGallery w:val="Page Numbers (Top of Page)"/>
              <w:docPartUnique/>
            </w:docPartObj>
          </w:sdtPr>
          <w:sdtEndPr/>
          <w:sdtContent>
            <w:r w:rsidR="00CE5E75">
              <w:tab/>
              <w:t xml:space="preserve">Page </w:t>
            </w:r>
            <w:r w:rsidR="00CE5E75">
              <w:rPr>
                <w:b/>
                <w:sz w:val="24"/>
                <w:szCs w:val="24"/>
              </w:rPr>
              <w:fldChar w:fldCharType="begin"/>
            </w:r>
            <w:r w:rsidR="00CE5E75">
              <w:rPr>
                <w:b/>
              </w:rPr>
              <w:instrText xml:space="preserve"> PAGE </w:instrText>
            </w:r>
            <w:r w:rsidR="00CE5E75">
              <w:rPr>
                <w:b/>
                <w:sz w:val="24"/>
                <w:szCs w:val="24"/>
              </w:rPr>
              <w:fldChar w:fldCharType="separate"/>
            </w:r>
            <w:r w:rsidR="00D85453">
              <w:rPr>
                <w:b/>
                <w:noProof/>
              </w:rPr>
              <w:t>11</w:t>
            </w:r>
            <w:r w:rsidR="00CE5E75">
              <w:rPr>
                <w:b/>
                <w:sz w:val="24"/>
                <w:szCs w:val="24"/>
              </w:rPr>
              <w:fldChar w:fldCharType="end"/>
            </w:r>
            <w:r w:rsidR="00CE5E75">
              <w:t xml:space="preserve"> of </w:t>
            </w:r>
            <w:r w:rsidR="00CE5E75">
              <w:rPr>
                <w:b/>
                <w:sz w:val="24"/>
                <w:szCs w:val="24"/>
              </w:rPr>
              <w:fldChar w:fldCharType="begin"/>
            </w:r>
            <w:r w:rsidR="00CE5E75">
              <w:rPr>
                <w:b/>
              </w:rPr>
              <w:instrText xml:space="preserve"> NUMPAGES  </w:instrText>
            </w:r>
            <w:r w:rsidR="00CE5E75">
              <w:rPr>
                <w:b/>
                <w:sz w:val="24"/>
                <w:szCs w:val="24"/>
              </w:rPr>
              <w:fldChar w:fldCharType="separate"/>
            </w:r>
            <w:r w:rsidR="00D85453">
              <w:rPr>
                <w:b/>
                <w:noProof/>
              </w:rPr>
              <w:t>17</w:t>
            </w:r>
            <w:r w:rsidR="00CE5E75">
              <w:rPr>
                <w:b/>
                <w:sz w:val="24"/>
                <w:szCs w:val="24"/>
              </w:rPr>
              <w:fldChar w:fldCharType="end"/>
            </w:r>
          </w:sdtContent>
        </w:sdt>
      </w:sdtContent>
    </w:sdt>
    <w:r w:rsidR="00CE5E75">
      <w:tab/>
    </w:r>
    <w:r w:rsidR="00CE5E75" w:rsidRPr="00470621">
      <w:rPr>
        <w:i/>
        <w:sz w:val="18"/>
        <w:szCs w:val="18"/>
      </w:rPr>
      <w:t>Date: May 2012</w:t>
    </w:r>
  </w:p>
  <w:p w:rsidR="00CE5E75" w:rsidRDefault="00CE5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C0" w:rsidRDefault="00D87CC0" w:rsidP="004015A6">
      <w:pPr>
        <w:spacing w:after="0" w:line="240" w:lineRule="auto"/>
      </w:pPr>
      <w:r>
        <w:separator/>
      </w:r>
    </w:p>
  </w:footnote>
  <w:footnote w:type="continuationSeparator" w:id="0">
    <w:p w:rsidR="00D87CC0" w:rsidRDefault="00D87CC0" w:rsidP="00401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75" w:rsidRDefault="00CE5E75" w:rsidP="0001133F">
    <w:pPr>
      <w:spacing w:line="240" w:lineRule="auto"/>
      <w:rPr>
        <w:b/>
        <w:sz w:val="36"/>
        <w:szCs w:val="36"/>
      </w:rPr>
    </w:pPr>
    <w:r w:rsidRPr="0001133F">
      <w:rPr>
        <w:b/>
        <w:noProof/>
        <w:color w:val="002060"/>
        <w:sz w:val="36"/>
        <w:szCs w:val="36"/>
        <w:u w:val="single"/>
      </w:rPr>
      <w:drawing>
        <wp:anchor distT="0" distB="0" distL="114300" distR="114300" simplePos="0" relativeHeight="251658240" behindDoc="1" locked="0" layoutInCell="1" allowOverlap="1">
          <wp:simplePos x="0" y="0"/>
          <wp:positionH relativeFrom="column">
            <wp:posOffset>4657725</wp:posOffset>
          </wp:positionH>
          <wp:positionV relativeFrom="paragraph">
            <wp:posOffset>-1905</wp:posOffset>
          </wp:positionV>
          <wp:extent cx="619125" cy="561975"/>
          <wp:effectExtent l="19050" t="0" r="9525" b="0"/>
          <wp:wrapTight wrapText="bothSides">
            <wp:wrapPolygon edited="0">
              <wp:start x="-665" y="0"/>
              <wp:lineTo x="-665" y="21234"/>
              <wp:lineTo x="21932" y="21234"/>
              <wp:lineTo x="21932" y="0"/>
              <wp:lineTo x="-665" y="0"/>
            </wp:wrapPolygon>
          </wp:wrapTight>
          <wp:docPr id="2" name="Picture 1" descr="PWD logo2"/>
          <wp:cNvGraphicFramePr/>
          <a:graphic xmlns:a="http://schemas.openxmlformats.org/drawingml/2006/main">
            <a:graphicData uri="http://schemas.openxmlformats.org/drawingml/2006/picture">
              <pic:pic xmlns:pic="http://schemas.openxmlformats.org/drawingml/2006/picture">
                <pic:nvPicPr>
                  <pic:cNvPr id="6" name="Picture 5" descr="PWD logo2"/>
                  <pic:cNvPicPr/>
                </pic:nvPicPr>
                <pic:blipFill>
                  <a:blip r:embed="rId1"/>
                  <a:srcRect/>
                  <a:stretch>
                    <a:fillRect/>
                  </a:stretch>
                </pic:blipFill>
                <pic:spPr bwMode="auto">
                  <a:xfrm>
                    <a:off x="0" y="0"/>
                    <a:ext cx="619125" cy="561975"/>
                  </a:xfrm>
                  <a:prstGeom prst="rect">
                    <a:avLst/>
                  </a:prstGeom>
                  <a:noFill/>
                  <a:ln w="9525">
                    <a:noFill/>
                    <a:miter lim="800000"/>
                    <a:headEnd/>
                    <a:tailEnd/>
                  </a:ln>
                </pic:spPr>
              </pic:pic>
            </a:graphicData>
          </a:graphic>
        </wp:anchor>
      </w:drawing>
    </w:r>
    <w:r w:rsidRPr="0001133F">
      <w:rPr>
        <w:b/>
        <w:color w:val="002060"/>
        <w:sz w:val="36"/>
        <w:szCs w:val="36"/>
        <w:u w:val="single"/>
      </w:rPr>
      <w:t>Quarry Name</w:t>
    </w:r>
    <w:r w:rsidRPr="0001133F">
      <w:rPr>
        <w:b/>
        <w:sz w:val="36"/>
        <w:szCs w:val="36"/>
      </w:rPr>
      <w:t xml:space="preserve"> Coral Borrow Pit</w:t>
    </w:r>
    <w:r w:rsidRPr="0001133F">
      <w:rPr>
        <w:b/>
        <w:sz w:val="36"/>
        <w:szCs w:val="36"/>
      </w:rPr>
      <w:tab/>
    </w:r>
    <w:r w:rsidRPr="0001133F">
      <w:rPr>
        <w:b/>
        <w:sz w:val="36"/>
        <w:szCs w:val="36"/>
      </w:rPr>
      <w:tab/>
    </w:r>
    <w:r w:rsidRPr="0001133F">
      <w:rPr>
        <w:b/>
        <w:sz w:val="36"/>
        <w:szCs w:val="36"/>
      </w:rPr>
      <w:tab/>
    </w:r>
    <w:r w:rsidRPr="0001133F">
      <w:rPr>
        <w:b/>
        <w:sz w:val="36"/>
        <w:szCs w:val="36"/>
      </w:rPr>
      <w:tab/>
    </w:r>
    <w:r w:rsidRPr="0001133F">
      <w:rPr>
        <w:b/>
        <w:sz w:val="36"/>
        <w:szCs w:val="36"/>
      </w:rPr>
      <w:tab/>
    </w:r>
  </w:p>
  <w:p w:rsidR="00CE5E75" w:rsidRPr="0001133F" w:rsidRDefault="00CE5E75" w:rsidP="0001133F">
    <w:pPr>
      <w:spacing w:line="240" w:lineRule="auto"/>
      <w:rPr>
        <w:b/>
        <w:sz w:val="36"/>
        <w:szCs w:val="36"/>
      </w:rPr>
    </w:pPr>
    <w:r w:rsidRPr="0001133F">
      <w:rPr>
        <w:b/>
        <w:sz w:val="36"/>
        <w:szCs w:val="36"/>
      </w:rPr>
      <w:t>Quarry Management Plan</w:t>
    </w:r>
    <w:r w:rsidRPr="003F28AC">
      <w:tab/>
    </w:r>
    <w:r w:rsidRPr="003F28AC">
      <w:ptab w:relativeTo="margin" w:alignment="center" w:leader="none"/>
    </w:r>
    <w:r w:rsidRPr="003F28AC">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75" w:rsidRDefault="00CE5E75" w:rsidP="009671EC">
    <w:pPr>
      <w:spacing w:line="240" w:lineRule="auto"/>
      <w:rPr>
        <w:b/>
        <w:sz w:val="36"/>
        <w:szCs w:val="36"/>
      </w:rPr>
    </w:pPr>
    <w:r w:rsidRPr="0001133F">
      <w:rPr>
        <w:b/>
        <w:noProof/>
        <w:color w:val="002060"/>
        <w:sz w:val="36"/>
        <w:szCs w:val="36"/>
        <w:u w:val="single"/>
      </w:rPr>
      <w:drawing>
        <wp:anchor distT="0" distB="0" distL="114300" distR="114300" simplePos="0" relativeHeight="251660288" behindDoc="1" locked="0" layoutInCell="1" allowOverlap="1">
          <wp:simplePos x="0" y="0"/>
          <wp:positionH relativeFrom="column">
            <wp:posOffset>4657725</wp:posOffset>
          </wp:positionH>
          <wp:positionV relativeFrom="paragraph">
            <wp:posOffset>-1905</wp:posOffset>
          </wp:positionV>
          <wp:extent cx="619125" cy="561975"/>
          <wp:effectExtent l="19050" t="0" r="9525" b="0"/>
          <wp:wrapTight wrapText="bothSides">
            <wp:wrapPolygon edited="0">
              <wp:start x="-665" y="0"/>
              <wp:lineTo x="-665" y="21234"/>
              <wp:lineTo x="21932" y="21234"/>
              <wp:lineTo x="21932" y="0"/>
              <wp:lineTo x="-665" y="0"/>
            </wp:wrapPolygon>
          </wp:wrapTight>
          <wp:docPr id="3" name="Picture 1" descr="PWD logo2"/>
          <wp:cNvGraphicFramePr/>
          <a:graphic xmlns:a="http://schemas.openxmlformats.org/drawingml/2006/main">
            <a:graphicData uri="http://schemas.openxmlformats.org/drawingml/2006/picture">
              <pic:pic xmlns:pic="http://schemas.openxmlformats.org/drawingml/2006/picture">
                <pic:nvPicPr>
                  <pic:cNvPr id="6" name="Picture 5" descr="PWD logo2"/>
                  <pic:cNvPicPr/>
                </pic:nvPicPr>
                <pic:blipFill>
                  <a:blip r:embed="rId1"/>
                  <a:srcRect/>
                  <a:stretch>
                    <a:fillRect/>
                  </a:stretch>
                </pic:blipFill>
                <pic:spPr bwMode="auto">
                  <a:xfrm>
                    <a:off x="0" y="0"/>
                    <a:ext cx="619125" cy="561975"/>
                  </a:xfrm>
                  <a:prstGeom prst="rect">
                    <a:avLst/>
                  </a:prstGeom>
                  <a:noFill/>
                  <a:ln w="9525">
                    <a:noFill/>
                    <a:miter lim="800000"/>
                    <a:headEnd/>
                    <a:tailEnd/>
                  </a:ln>
                </pic:spPr>
              </pic:pic>
            </a:graphicData>
          </a:graphic>
        </wp:anchor>
      </w:drawing>
    </w:r>
    <w:r w:rsidRPr="0001133F">
      <w:rPr>
        <w:b/>
        <w:color w:val="002060"/>
        <w:sz w:val="36"/>
        <w:szCs w:val="36"/>
        <w:u w:val="single"/>
      </w:rPr>
      <w:t>Quarry Name</w:t>
    </w:r>
    <w:r w:rsidRPr="0001133F">
      <w:rPr>
        <w:b/>
        <w:sz w:val="36"/>
        <w:szCs w:val="36"/>
      </w:rPr>
      <w:t xml:space="preserve"> Coral Borrow Pit</w:t>
    </w:r>
    <w:r w:rsidRPr="0001133F">
      <w:rPr>
        <w:b/>
        <w:sz w:val="36"/>
        <w:szCs w:val="36"/>
      </w:rPr>
      <w:tab/>
    </w:r>
    <w:r w:rsidRPr="0001133F">
      <w:rPr>
        <w:b/>
        <w:sz w:val="36"/>
        <w:szCs w:val="36"/>
      </w:rPr>
      <w:tab/>
    </w:r>
    <w:r w:rsidRPr="0001133F">
      <w:rPr>
        <w:b/>
        <w:sz w:val="36"/>
        <w:szCs w:val="36"/>
      </w:rPr>
      <w:tab/>
    </w:r>
    <w:r w:rsidRPr="0001133F">
      <w:rPr>
        <w:b/>
        <w:sz w:val="36"/>
        <w:szCs w:val="36"/>
      </w:rPr>
      <w:tab/>
    </w:r>
    <w:r w:rsidRPr="0001133F">
      <w:rPr>
        <w:b/>
        <w:sz w:val="36"/>
        <w:szCs w:val="36"/>
      </w:rPr>
      <w:tab/>
    </w:r>
  </w:p>
  <w:p w:rsidR="00CE5E75" w:rsidRPr="009671EC" w:rsidRDefault="00CE5E75" w:rsidP="009671EC">
    <w:pPr>
      <w:spacing w:line="240" w:lineRule="auto"/>
      <w:rPr>
        <w:b/>
        <w:sz w:val="36"/>
        <w:szCs w:val="36"/>
      </w:rPr>
    </w:pPr>
    <w:r w:rsidRPr="0001133F">
      <w:rPr>
        <w:b/>
        <w:sz w:val="36"/>
        <w:szCs w:val="36"/>
      </w:rPr>
      <w:t>Quarry Management Plan</w:t>
    </w:r>
    <w:r w:rsidRPr="003F28AC">
      <w:tab/>
    </w:r>
    <w:r w:rsidRPr="003F28AC">
      <w:ptab w:relativeTo="margin" w:alignment="center" w:leader="none"/>
    </w:r>
    <w:r w:rsidRPr="003F28AC">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E75" w:rsidRDefault="00CE5E75" w:rsidP="009671EC">
    <w:pPr>
      <w:spacing w:line="240" w:lineRule="auto"/>
      <w:rPr>
        <w:b/>
        <w:sz w:val="36"/>
        <w:szCs w:val="36"/>
      </w:rPr>
    </w:pPr>
    <w:r w:rsidRPr="0001133F">
      <w:rPr>
        <w:b/>
        <w:noProof/>
        <w:color w:val="002060"/>
        <w:sz w:val="36"/>
        <w:szCs w:val="36"/>
        <w:u w:val="single"/>
      </w:rPr>
      <w:drawing>
        <wp:anchor distT="0" distB="0" distL="114300" distR="114300" simplePos="0" relativeHeight="251662336" behindDoc="1" locked="0" layoutInCell="1" allowOverlap="1">
          <wp:simplePos x="0" y="0"/>
          <wp:positionH relativeFrom="column">
            <wp:posOffset>4657725</wp:posOffset>
          </wp:positionH>
          <wp:positionV relativeFrom="paragraph">
            <wp:posOffset>-1905</wp:posOffset>
          </wp:positionV>
          <wp:extent cx="619125" cy="561975"/>
          <wp:effectExtent l="19050" t="0" r="9525" b="0"/>
          <wp:wrapTight wrapText="bothSides">
            <wp:wrapPolygon edited="0">
              <wp:start x="-665" y="0"/>
              <wp:lineTo x="-665" y="21234"/>
              <wp:lineTo x="21932" y="21234"/>
              <wp:lineTo x="21932" y="0"/>
              <wp:lineTo x="-665" y="0"/>
            </wp:wrapPolygon>
          </wp:wrapTight>
          <wp:docPr id="4" name="Picture 1" descr="PWD logo2"/>
          <wp:cNvGraphicFramePr/>
          <a:graphic xmlns:a="http://schemas.openxmlformats.org/drawingml/2006/main">
            <a:graphicData uri="http://schemas.openxmlformats.org/drawingml/2006/picture">
              <pic:pic xmlns:pic="http://schemas.openxmlformats.org/drawingml/2006/picture">
                <pic:nvPicPr>
                  <pic:cNvPr id="6" name="Picture 5" descr="PWD logo2"/>
                  <pic:cNvPicPr/>
                </pic:nvPicPr>
                <pic:blipFill>
                  <a:blip r:embed="rId1"/>
                  <a:srcRect/>
                  <a:stretch>
                    <a:fillRect/>
                  </a:stretch>
                </pic:blipFill>
                <pic:spPr bwMode="auto">
                  <a:xfrm>
                    <a:off x="0" y="0"/>
                    <a:ext cx="619125" cy="561975"/>
                  </a:xfrm>
                  <a:prstGeom prst="rect">
                    <a:avLst/>
                  </a:prstGeom>
                  <a:noFill/>
                  <a:ln w="9525">
                    <a:noFill/>
                    <a:miter lim="800000"/>
                    <a:headEnd/>
                    <a:tailEnd/>
                  </a:ln>
                </pic:spPr>
              </pic:pic>
            </a:graphicData>
          </a:graphic>
        </wp:anchor>
      </w:drawing>
    </w:r>
    <w:r w:rsidRPr="0001133F">
      <w:rPr>
        <w:b/>
        <w:color w:val="002060"/>
        <w:sz w:val="36"/>
        <w:szCs w:val="36"/>
        <w:u w:val="single"/>
      </w:rPr>
      <w:t>Quarry Name</w:t>
    </w:r>
    <w:r w:rsidRPr="0001133F">
      <w:rPr>
        <w:b/>
        <w:sz w:val="36"/>
        <w:szCs w:val="36"/>
      </w:rPr>
      <w:t xml:space="preserve"> Coral Borrow Pit</w:t>
    </w:r>
    <w:r w:rsidRPr="0001133F">
      <w:rPr>
        <w:b/>
        <w:sz w:val="36"/>
        <w:szCs w:val="36"/>
      </w:rPr>
      <w:tab/>
    </w:r>
    <w:r w:rsidRPr="0001133F">
      <w:rPr>
        <w:b/>
        <w:sz w:val="36"/>
        <w:szCs w:val="36"/>
      </w:rPr>
      <w:tab/>
    </w:r>
    <w:r w:rsidRPr="0001133F">
      <w:rPr>
        <w:b/>
        <w:sz w:val="36"/>
        <w:szCs w:val="36"/>
      </w:rPr>
      <w:tab/>
    </w:r>
    <w:r w:rsidRPr="0001133F">
      <w:rPr>
        <w:b/>
        <w:sz w:val="36"/>
        <w:szCs w:val="36"/>
      </w:rPr>
      <w:tab/>
    </w:r>
    <w:r w:rsidRPr="0001133F">
      <w:rPr>
        <w:b/>
        <w:sz w:val="36"/>
        <w:szCs w:val="36"/>
      </w:rPr>
      <w:tab/>
    </w:r>
  </w:p>
  <w:p w:rsidR="00CE5E75" w:rsidRPr="009671EC" w:rsidRDefault="00CE5E75" w:rsidP="009671EC">
    <w:pPr>
      <w:spacing w:line="240" w:lineRule="auto"/>
      <w:rPr>
        <w:b/>
        <w:sz w:val="36"/>
        <w:szCs w:val="36"/>
      </w:rPr>
    </w:pPr>
    <w:r w:rsidRPr="0001133F">
      <w:rPr>
        <w:b/>
        <w:sz w:val="36"/>
        <w:szCs w:val="36"/>
      </w:rPr>
      <w:t>Quarry Management Plan</w:t>
    </w:r>
    <w:r w:rsidRPr="003F28AC">
      <w:tab/>
    </w:r>
    <w:r w:rsidRPr="003F28AC">
      <w:ptab w:relativeTo="margin" w:alignment="center" w:leader="none"/>
    </w:r>
    <w:r w:rsidRPr="003F28A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2D1"/>
    <w:multiLevelType w:val="hybridMultilevel"/>
    <w:tmpl w:val="84A2C1E6"/>
    <w:lvl w:ilvl="0" w:tplc="22BABE5E">
      <w:start w:val="1"/>
      <w:numFmt w:val="bullet"/>
      <w:lvlText w:val=""/>
      <w:lvlJc w:val="left"/>
      <w:pPr>
        <w:ind w:left="2304" w:hanging="144"/>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73DE7"/>
    <w:multiLevelType w:val="hybridMultilevel"/>
    <w:tmpl w:val="E14EFF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75BF5"/>
    <w:multiLevelType w:val="hybridMultilevel"/>
    <w:tmpl w:val="390E5764"/>
    <w:lvl w:ilvl="0" w:tplc="5010F028">
      <w:start w:val="1"/>
      <w:numFmt w:val="bullet"/>
      <w:lvlText w:val=""/>
      <w:lvlJc w:val="center"/>
      <w:pPr>
        <w:ind w:left="3888" w:hanging="144"/>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C52542"/>
    <w:multiLevelType w:val="hybridMultilevel"/>
    <w:tmpl w:val="0576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F26E0"/>
    <w:multiLevelType w:val="hybridMultilevel"/>
    <w:tmpl w:val="16C87E92"/>
    <w:lvl w:ilvl="0" w:tplc="178CDB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D5972"/>
    <w:multiLevelType w:val="hybridMultilevel"/>
    <w:tmpl w:val="461C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966B1"/>
    <w:multiLevelType w:val="hybridMultilevel"/>
    <w:tmpl w:val="0A3618F6"/>
    <w:lvl w:ilvl="0" w:tplc="53CE86D4">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33611E"/>
    <w:multiLevelType w:val="hybridMultilevel"/>
    <w:tmpl w:val="2EDE4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0B5CC7"/>
    <w:multiLevelType w:val="hybridMultilevel"/>
    <w:tmpl w:val="1AA8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803B11"/>
    <w:multiLevelType w:val="hybridMultilevel"/>
    <w:tmpl w:val="8782F366"/>
    <w:lvl w:ilvl="0" w:tplc="5010F028">
      <w:start w:val="1"/>
      <w:numFmt w:val="bullet"/>
      <w:lvlText w:val=""/>
      <w:lvlJc w:val="center"/>
      <w:pPr>
        <w:ind w:left="6768" w:hanging="144"/>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3F8E5AE2"/>
    <w:multiLevelType w:val="hybridMultilevel"/>
    <w:tmpl w:val="45A6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23C30"/>
    <w:multiLevelType w:val="hybridMultilevel"/>
    <w:tmpl w:val="5AF60954"/>
    <w:lvl w:ilvl="0" w:tplc="178CDB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D96C9A"/>
    <w:multiLevelType w:val="hybridMultilevel"/>
    <w:tmpl w:val="81AAC240"/>
    <w:lvl w:ilvl="0" w:tplc="CC0A3F22">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3607B1"/>
    <w:multiLevelType w:val="hybridMultilevel"/>
    <w:tmpl w:val="FAAC445C"/>
    <w:lvl w:ilvl="0" w:tplc="1A1891D4">
      <w:start w:val="1"/>
      <w:numFmt w:val="lowerLetter"/>
      <w:lvlText w:val="%1)"/>
      <w:lvlJc w:val="left"/>
      <w:pPr>
        <w:ind w:left="1440" w:hanging="360"/>
      </w:pPr>
      <w:rPr>
        <w:rFonts w:hint="default"/>
        <w:b w:val="0"/>
        <w:u w:val="none"/>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9EC0C1B"/>
    <w:multiLevelType w:val="hybridMultilevel"/>
    <w:tmpl w:val="5FA0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F85B7B"/>
    <w:multiLevelType w:val="hybridMultilevel"/>
    <w:tmpl w:val="90D26042"/>
    <w:lvl w:ilvl="0" w:tplc="5010F028">
      <w:start w:val="1"/>
      <w:numFmt w:val="bullet"/>
      <w:lvlText w:val=""/>
      <w:lvlJc w:val="center"/>
      <w:pPr>
        <w:ind w:left="316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12C0E"/>
    <w:multiLevelType w:val="hybridMultilevel"/>
    <w:tmpl w:val="B75E1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5426C4"/>
    <w:multiLevelType w:val="hybridMultilevel"/>
    <w:tmpl w:val="3F4A4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65A1CC6"/>
    <w:multiLevelType w:val="hybridMultilevel"/>
    <w:tmpl w:val="A63C004E"/>
    <w:lvl w:ilvl="0" w:tplc="22BABE5E">
      <w:start w:val="1"/>
      <w:numFmt w:val="bullet"/>
      <w:lvlText w:val=""/>
      <w:lvlJc w:val="left"/>
      <w:pPr>
        <w:ind w:left="828" w:hanging="144"/>
      </w:pPr>
      <w:rPr>
        <w:rFonts w:ascii="Symbol" w:hAnsi="Symbol"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num w:numId="1">
    <w:abstractNumId w:val="10"/>
  </w:num>
  <w:num w:numId="2">
    <w:abstractNumId w:val="3"/>
  </w:num>
  <w:num w:numId="3">
    <w:abstractNumId w:val="5"/>
  </w:num>
  <w:num w:numId="4">
    <w:abstractNumId w:val="14"/>
  </w:num>
  <w:num w:numId="5">
    <w:abstractNumId w:val="6"/>
  </w:num>
  <w:num w:numId="6">
    <w:abstractNumId w:val="8"/>
  </w:num>
  <w:num w:numId="7">
    <w:abstractNumId w:val="16"/>
  </w:num>
  <w:num w:numId="8">
    <w:abstractNumId w:val="7"/>
  </w:num>
  <w:num w:numId="9">
    <w:abstractNumId w:val="12"/>
  </w:num>
  <w:num w:numId="10">
    <w:abstractNumId w:val="18"/>
  </w:num>
  <w:num w:numId="11">
    <w:abstractNumId w:val="0"/>
  </w:num>
  <w:num w:numId="12">
    <w:abstractNumId w:val="15"/>
  </w:num>
  <w:num w:numId="13">
    <w:abstractNumId w:val="9"/>
  </w:num>
  <w:num w:numId="14">
    <w:abstractNumId w:val="2"/>
  </w:num>
  <w:num w:numId="15">
    <w:abstractNumId w:val="17"/>
  </w:num>
  <w:num w:numId="16">
    <w:abstractNumId w:val="11"/>
  </w:num>
  <w:num w:numId="17">
    <w:abstractNumId w:val="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A6"/>
    <w:rsid w:val="000110B3"/>
    <w:rsid w:val="0001133F"/>
    <w:rsid w:val="00011423"/>
    <w:rsid w:val="00013238"/>
    <w:rsid w:val="0003275A"/>
    <w:rsid w:val="00037C32"/>
    <w:rsid w:val="00054A62"/>
    <w:rsid w:val="0006297D"/>
    <w:rsid w:val="000746C9"/>
    <w:rsid w:val="00093189"/>
    <w:rsid w:val="000B6981"/>
    <w:rsid w:val="000D4AF9"/>
    <w:rsid w:val="000D5C8D"/>
    <w:rsid w:val="000D6E93"/>
    <w:rsid w:val="00100DD2"/>
    <w:rsid w:val="0010156F"/>
    <w:rsid w:val="001121BB"/>
    <w:rsid w:val="00113425"/>
    <w:rsid w:val="00126A91"/>
    <w:rsid w:val="00141BB2"/>
    <w:rsid w:val="00163C70"/>
    <w:rsid w:val="00166438"/>
    <w:rsid w:val="00182BAC"/>
    <w:rsid w:val="00186E69"/>
    <w:rsid w:val="00190CF2"/>
    <w:rsid w:val="001A5F4C"/>
    <w:rsid w:val="001B112A"/>
    <w:rsid w:val="001E61EB"/>
    <w:rsid w:val="001E6BAC"/>
    <w:rsid w:val="001F659F"/>
    <w:rsid w:val="00202753"/>
    <w:rsid w:val="00202B72"/>
    <w:rsid w:val="0021316A"/>
    <w:rsid w:val="00221A80"/>
    <w:rsid w:val="002412DE"/>
    <w:rsid w:val="00243DE7"/>
    <w:rsid w:val="00251A14"/>
    <w:rsid w:val="0025682F"/>
    <w:rsid w:val="00273913"/>
    <w:rsid w:val="002812C7"/>
    <w:rsid w:val="0028663B"/>
    <w:rsid w:val="00295301"/>
    <w:rsid w:val="002C17CE"/>
    <w:rsid w:val="002C7790"/>
    <w:rsid w:val="002E4228"/>
    <w:rsid w:val="00342478"/>
    <w:rsid w:val="00373813"/>
    <w:rsid w:val="003C2F38"/>
    <w:rsid w:val="003E2C1E"/>
    <w:rsid w:val="003E57DA"/>
    <w:rsid w:val="003F0FAC"/>
    <w:rsid w:val="003F24F9"/>
    <w:rsid w:val="003F28AC"/>
    <w:rsid w:val="003F4091"/>
    <w:rsid w:val="004015A6"/>
    <w:rsid w:val="004020B9"/>
    <w:rsid w:val="004042DE"/>
    <w:rsid w:val="00420DC9"/>
    <w:rsid w:val="00425D85"/>
    <w:rsid w:val="00430D7F"/>
    <w:rsid w:val="004311B6"/>
    <w:rsid w:val="0043781D"/>
    <w:rsid w:val="00444A63"/>
    <w:rsid w:val="00470621"/>
    <w:rsid w:val="0047709E"/>
    <w:rsid w:val="004A6CFD"/>
    <w:rsid w:val="004C5B1E"/>
    <w:rsid w:val="004D455A"/>
    <w:rsid w:val="004E3BDC"/>
    <w:rsid w:val="004F3F1E"/>
    <w:rsid w:val="004F4B28"/>
    <w:rsid w:val="0050253B"/>
    <w:rsid w:val="0052436C"/>
    <w:rsid w:val="00526FCB"/>
    <w:rsid w:val="00527489"/>
    <w:rsid w:val="005310F1"/>
    <w:rsid w:val="005809DB"/>
    <w:rsid w:val="00585AB2"/>
    <w:rsid w:val="00591582"/>
    <w:rsid w:val="00595CB8"/>
    <w:rsid w:val="00597187"/>
    <w:rsid w:val="005A15EF"/>
    <w:rsid w:val="005A695F"/>
    <w:rsid w:val="005B0285"/>
    <w:rsid w:val="005E66CB"/>
    <w:rsid w:val="005F3CCB"/>
    <w:rsid w:val="00610A7B"/>
    <w:rsid w:val="006333AC"/>
    <w:rsid w:val="006438BD"/>
    <w:rsid w:val="00647A65"/>
    <w:rsid w:val="00666CB4"/>
    <w:rsid w:val="00680013"/>
    <w:rsid w:val="006977A0"/>
    <w:rsid w:val="006A1BB8"/>
    <w:rsid w:val="006D4BE3"/>
    <w:rsid w:val="006E313C"/>
    <w:rsid w:val="006F5A5D"/>
    <w:rsid w:val="00713EAA"/>
    <w:rsid w:val="0073646A"/>
    <w:rsid w:val="0075003F"/>
    <w:rsid w:val="00757B43"/>
    <w:rsid w:val="0077661A"/>
    <w:rsid w:val="00783477"/>
    <w:rsid w:val="00797E01"/>
    <w:rsid w:val="007A21AB"/>
    <w:rsid w:val="007B14F0"/>
    <w:rsid w:val="007D4AE3"/>
    <w:rsid w:val="007D518D"/>
    <w:rsid w:val="007D6896"/>
    <w:rsid w:val="007F6E6A"/>
    <w:rsid w:val="00814DE2"/>
    <w:rsid w:val="00832279"/>
    <w:rsid w:val="00853FBA"/>
    <w:rsid w:val="008547F8"/>
    <w:rsid w:val="00856C0F"/>
    <w:rsid w:val="008804F9"/>
    <w:rsid w:val="00881057"/>
    <w:rsid w:val="008B7F3F"/>
    <w:rsid w:val="008F2F05"/>
    <w:rsid w:val="00922D23"/>
    <w:rsid w:val="00941552"/>
    <w:rsid w:val="009431DC"/>
    <w:rsid w:val="00951DC7"/>
    <w:rsid w:val="00954417"/>
    <w:rsid w:val="00962F2C"/>
    <w:rsid w:val="009671EC"/>
    <w:rsid w:val="00973071"/>
    <w:rsid w:val="0097357B"/>
    <w:rsid w:val="0099789B"/>
    <w:rsid w:val="00997E36"/>
    <w:rsid w:val="009A28D7"/>
    <w:rsid w:val="009A611C"/>
    <w:rsid w:val="009D0251"/>
    <w:rsid w:val="00A022D8"/>
    <w:rsid w:val="00A24C15"/>
    <w:rsid w:val="00A3463F"/>
    <w:rsid w:val="00A34B90"/>
    <w:rsid w:val="00A377FE"/>
    <w:rsid w:val="00A6204F"/>
    <w:rsid w:val="00A83ECF"/>
    <w:rsid w:val="00A84159"/>
    <w:rsid w:val="00AB2E39"/>
    <w:rsid w:val="00AC3C84"/>
    <w:rsid w:val="00B1388C"/>
    <w:rsid w:val="00B433BB"/>
    <w:rsid w:val="00B43E73"/>
    <w:rsid w:val="00B4768A"/>
    <w:rsid w:val="00B5359B"/>
    <w:rsid w:val="00B641A7"/>
    <w:rsid w:val="00B8343C"/>
    <w:rsid w:val="00B968B4"/>
    <w:rsid w:val="00BA020F"/>
    <w:rsid w:val="00BC38A9"/>
    <w:rsid w:val="00BC3F49"/>
    <w:rsid w:val="00BC5C83"/>
    <w:rsid w:val="00C00154"/>
    <w:rsid w:val="00C242AF"/>
    <w:rsid w:val="00C323D9"/>
    <w:rsid w:val="00C3462F"/>
    <w:rsid w:val="00C35544"/>
    <w:rsid w:val="00C416E1"/>
    <w:rsid w:val="00C45580"/>
    <w:rsid w:val="00C517F1"/>
    <w:rsid w:val="00C61417"/>
    <w:rsid w:val="00C87203"/>
    <w:rsid w:val="00CA4068"/>
    <w:rsid w:val="00CB46C4"/>
    <w:rsid w:val="00CD00A5"/>
    <w:rsid w:val="00CD2FE3"/>
    <w:rsid w:val="00CD3BD8"/>
    <w:rsid w:val="00CE2DE6"/>
    <w:rsid w:val="00CE5E75"/>
    <w:rsid w:val="00D02A31"/>
    <w:rsid w:val="00D036EF"/>
    <w:rsid w:val="00D11526"/>
    <w:rsid w:val="00D1692F"/>
    <w:rsid w:val="00D20387"/>
    <w:rsid w:val="00D20C39"/>
    <w:rsid w:val="00D36247"/>
    <w:rsid w:val="00D450C1"/>
    <w:rsid w:val="00D45488"/>
    <w:rsid w:val="00D76DE6"/>
    <w:rsid w:val="00D83487"/>
    <w:rsid w:val="00D85453"/>
    <w:rsid w:val="00D87CC0"/>
    <w:rsid w:val="00D87E94"/>
    <w:rsid w:val="00DA1B11"/>
    <w:rsid w:val="00DB0FE0"/>
    <w:rsid w:val="00DB1185"/>
    <w:rsid w:val="00DD4146"/>
    <w:rsid w:val="00DE549C"/>
    <w:rsid w:val="00DF5D1B"/>
    <w:rsid w:val="00E002AD"/>
    <w:rsid w:val="00E11B6C"/>
    <w:rsid w:val="00E261E9"/>
    <w:rsid w:val="00E33108"/>
    <w:rsid w:val="00E628E3"/>
    <w:rsid w:val="00E802FF"/>
    <w:rsid w:val="00E81F78"/>
    <w:rsid w:val="00E82F98"/>
    <w:rsid w:val="00E85ACB"/>
    <w:rsid w:val="00EC79E6"/>
    <w:rsid w:val="00ED5207"/>
    <w:rsid w:val="00ED532B"/>
    <w:rsid w:val="00EE17D5"/>
    <w:rsid w:val="00EE3668"/>
    <w:rsid w:val="00EF099A"/>
    <w:rsid w:val="00F03A7A"/>
    <w:rsid w:val="00F117B7"/>
    <w:rsid w:val="00F12562"/>
    <w:rsid w:val="00F1308C"/>
    <w:rsid w:val="00F210F3"/>
    <w:rsid w:val="00F26219"/>
    <w:rsid w:val="00F33270"/>
    <w:rsid w:val="00F334F4"/>
    <w:rsid w:val="00F62953"/>
    <w:rsid w:val="00F87462"/>
    <w:rsid w:val="00F960FD"/>
    <w:rsid w:val="00FB0B51"/>
    <w:rsid w:val="00FE019B"/>
    <w:rsid w:val="00FF1A6D"/>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BC38A-F729-4605-BD63-6AF26E66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01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A6"/>
    <w:rPr>
      <w:rFonts w:ascii="Tahoma" w:hAnsi="Tahoma" w:cs="Tahoma"/>
      <w:sz w:val="16"/>
      <w:szCs w:val="16"/>
    </w:rPr>
  </w:style>
  <w:style w:type="paragraph" w:styleId="Header">
    <w:name w:val="header"/>
    <w:basedOn w:val="Normal"/>
    <w:link w:val="HeaderChar"/>
    <w:uiPriority w:val="99"/>
    <w:unhideWhenUsed/>
    <w:rsid w:val="0040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5A6"/>
  </w:style>
  <w:style w:type="paragraph" w:styleId="Footer">
    <w:name w:val="footer"/>
    <w:basedOn w:val="Normal"/>
    <w:link w:val="FooterChar"/>
    <w:uiPriority w:val="99"/>
    <w:unhideWhenUsed/>
    <w:rsid w:val="0040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5A6"/>
  </w:style>
  <w:style w:type="paragraph" w:styleId="NoSpacing">
    <w:name w:val="No Spacing"/>
    <w:link w:val="NoSpacingChar"/>
    <w:uiPriority w:val="1"/>
    <w:qFormat/>
    <w:rsid w:val="00E81F78"/>
    <w:pPr>
      <w:pBdr>
        <w:top w:val="single" w:sz="4" w:space="1" w:color="auto"/>
        <w:left w:val="single" w:sz="4" w:space="4" w:color="auto"/>
        <w:bottom w:val="single" w:sz="4" w:space="1" w:color="auto"/>
        <w:right w:val="single" w:sz="4" w:space="4" w:color="auto"/>
      </w:pBdr>
      <w:tabs>
        <w:tab w:val="right" w:pos="9360"/>
      </w:tabs>
      <w:spacing w:after="0" w:line="240" w:lineRule="auto"/>
    </w:pPr>
    <w:rPr>
      <w:b/>
      <w:color w:val="000099"/>
      <w:sz w:val="36"/>
      <w:szCs w:val="36"/>
      <w:u w:val="single"/>
    </w:rPr>
  </w:style>
  <w:style w:type="paragraph" w:styleId="ListParagraph">
    <w:name w:val="List Paragraph"/>
    <w:basedOn w:val="Normal"/>
    <w:uiPriority w:val="34"/>
    <w:qFormat/>
    <w:rsid w:val="002C17CE"/>
    <w:pPr>
      <w:ind w:left="720"/>
      <w:contextualSpacing/>
    </w:pPr>
  </w:style>
  <w:style w:type="table" w:styleId="TableGrid">
    <w:name w:val="Table Grid"/>
    <w:basedOn w:val="TableNormal"/>
    <w:uiPriority w:val="59"/>
    <w:rsid w:val="005A1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E81F78"/>
    <w:rPr>
      <w:b/>
      <w:color w:val="000099"/>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36723">
      <w:bodyDiv w:val="1"/>
      <w:marLeft w:val="0"/>
      <w:marRight w:val="0"/>
      <w:marTop w:val="0"/>
      <w:marBottom w:val="0"/>
      <w:divBdr>
        <w:top w:val="none" w:sz="0" w:space="0" w:color="auto"/>
        <w:left w:val="none" w:sz="0" w:space="0" w:color="auto"/>
        <w:bottom w:val="none" w:sz="0" w:space="0" w:color="auto"/>
        <w:right w:val="none" w:sz="0" w:space="0" w:color="auto"/>
      </w:divBdr>
    </w:div>
    <w:div w:id="437257717">
      <w:bodyDiv w:val="1"/>
      <w:marLeft w:val="0"/>
      <w:marRight w:val="0"/>
      <w:marTop w:val="0"/>
      <w:marBottom w:val="0"/>
      <w:divBdr>
        <w:top w:val="none" w:sz="0" w:space="0" w:color="auto"/>
        <w:left w:val="none" w:sz="0" w:space="0" w:color="auto"/>
        <w:bottom w:val="none" w:sz="0" w:space="0" w:color="auto"/>
        <w:right w:val="none" w:sz="0" w:space="0" w:color="auto"/>
      </w:divBdr>
    </w:div>
    <w:div w:id="802426101">
      <w:bodyDiv w:val="1"/>
      <w:marLeft w:val="0"/>
      <w:marRight w:val="0"/>
      <w:marTop w:val="0"/>
      <w:marBottom w:val="0"/>
      <w:divBdr>
        <w:top w:val="none" w:sz="0" w:space="0" w:color="auto"/>
        <w:left w:val="none" w:sz="0" w:space="0" w:color="auto"/>
        <w:bottom w:val="none" w:sz="0" w:space="0" w:color="auto"/>
        <w:right w:val="none" w:sz="0" w:space="0" w:color="auto"/>
      </w:divBdr>
    </w:div>
    <w:div w:id="12603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432B-E7AD-44A5-93C1-11F0DCC5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Alice Tabi</cp:lastModifiedBy>
  <cp:revision>2</cp:revision>
  <cp:lastPrinted>2012-06-20T01:31:00Z</cp:lastPrinted>
  <dcterms:created xsi:type="dcterms:W3CDTF">2019-10-24T23:14:00Z</dcterms:created>
  <dcterms:modified xsi:type="dcterms:W3CDTF">2019-10-24T23:14:00Z</dcterms:modified>
</cp:coreProperties>
</file>